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BA" w:rsidRDefault="00F20EBA" w:rsidP="00F20EBA">
      <w:pPr>
        <w:rPr>
          <w:rFonts w:ascii="Comic Sans MS" w:hAnsi="Comic Sans MS"/>
          <w:sz w:val="56"/>
        </w:rPr>
      </w:pPr>
      <w:r>
        <w:rPr>
          <w:rFonts w:ascii="Comic Sans MS" w:hAnsi="Comic Sans MS"/>
          <w:sz w:val="56"/>
        </w:rPr>
        <w:t xml:space="preserve">PLAN MOT DISKRIMINERING </w:t>
      </w:r>
    </w:p>
    <w:p w:rsidR="00F20EBA" w:rsidRDefault="00F20EBA" w:rsidP="00F20EBA">
      <w:pPr>
        <w:jc w:val="center"/>
        <w:rPr>
          <w:rFonts w:ascii="Comic Sans MS" w:hAnsi="Comic Sans MS"/>
          <w:sz w:val="56"/>
        </w:rPr>
      </w:pPr>
      <w:r>
        <w:rPr>
          <w:rFonts w:ascii="Comic Sans MS" w:hAnsi="Comic Sans MS"/>
          <w:sz w:val="56"/>
        </w:rPr>
        <w:t xml:space="preserve">OCH </w:t>
      </w:r>
    </w:p>
    <w:p w:rsidR="00F20EBA" w:rsidRDefault="00F20EBA" w:rsidP="00F20EBA">
      <w:pPr>
        <w:jc w:val="center"/>
        <w:rPr>
          <w:rFonts w:ascii="Comic Sans MS" w:hAnsi="Comic Sans MS"/>
          <w:sz w:val="56"/>
        </w:rPr>
      </w:pPr>
      <w:r>
        <w:rPr>
          <w:rFonts w:ascii="Comic Sans MS" w:hAnsi="Comic Sans MS"/>
          <w:sz w:val="56"/>
        </w:rPr>
        <w:t xml:space="preserve">KRÄNKANDE BEHANDLING </w:t>
      </w:r>
    </w:p>
    <w:p w:rsidR="00F20EBA" w:rsidRDefault="00F20EBA" w:rsidP="00F20EBA">
      <w:pPr>
        <w:jc w:val="center"/>
        <w:rPr>
          <w:rFonts w:ascii="Comic Sans MS" w:hAnsi="Comic Sans MS"/>
          <w:sz w:val="56"/>
        </w:rPr>
      </w:pPr>
    </w:p>
    <w:p w:rsidR="00F20EBA" w:rsidRDefault="00F20EBA" w:rsidP="00F20EBA">
      <w:pPr>
        <w:jc w:val="center"/>
        <w:rPr>
          <w:rFonts w:ascii="Comic Sans MS" w:hAnsi="Comic Sans MS"/>
          <w:sz w:val="56"/>
        </w:rPr>
      </w:pPr>
      <w:r>
        <w:rPr>
          <w:rFonts w:ascii="Comic Sans MS" w:hAnsi="Comic Sans MS"/>
          <w:sz w:val="56"/>
          <w:szCs w:val="56"/>
        </w:rPr>
        <w:t>KNATTEBO</w:t>
      </w:r>
      <w:r>
        <w:rPr>
          <w:rFonts w:ascii="Comic Sans MS" w:hAnsi="Comic Sans MS"/>
          <w:sz w:val="56"/>
        </w:rPr>
        <w:t xml:space="preserve"> FÖRSKOLA </w:t>
      </w:r>
    </w:p>
    <w:p w:rsidR="00F20EBA" w:rsidRDefault="00F20EBA" w:rsidP="00F20EBA">
      <w:pPr>
        <w:jc w:val="center"/>
        <w:rPr>
          <w:rFonts w:ascii="Comic Sans MS" w:hAnsi="Comic Sans MS"/>
          <w:sz w:val="56"/>
        </w:rPr>
      </w:pPr>
      <w:proofErr w:type="gramStart"/>
      <w:r>
        <w:rPr>
          <w:rFonts w:ascii="Comic Sans MS" w:hAnsi="Comic Sans MS"/>
          <w:sz w:val="56"/>
        </w:rPr>
        <w:t>201</w:t>
      </w:r>
      <w:r w:rsidR="0026683A">
        <w:rPr>
          <w:rFonts w:ascii="Comic Sans MS" w:hAnsi="Comic Sans MS"/>
          <w:sz w:val="56"/>
        </w:rPr>
        <w:t>9</w:t>
      </w:r>
      <w:r>
        <w:rPr>
          <w:rFonts w:ascii="Comic Sans MS" w:hAnsi="Comic Sans MS"/>
          <w:sz w:val="56"/>
        </w:rPr>
        <w:t>-20</w:t>
      </w:r>
      <w:r w:rsidR="0026683A">
        <w:rPr>
          <w:rFonts w:ascii="Comic Sans MS" w:hAnsi="Comic Sans MS"/>
          <w:sz w:val="56"/>
        </w:rPr>
        <w:t>20</w:t>
      </w:r>
      <w:proofErr w:type="gramEnd"/>
    </w:p>
    <w:p w:rsidR="00F20EBA" w:rsidRPr="007D4EF8" w:rsidRDefault="00F20EBA" w:rsidP="00F20EBA">
      <w:pPr>
        <w:pStyle w:val="Rubrik5"/>
        <w:rPr>
          <w:szCs w:val="28"/>
        </w:rPr>
      </w:pPr>
      <w:r>
        <w:rPr>
          <w:szCs w:val="28"/>
        </w:rPr>
        <w:br w:type="page"/>
      </w:r>
      <w:r w:rsidRPr="007D4EF8">
        <w:rPr>
          <w:szCs w:val="28"/>
        </w:rPr>
        <w:lastRenderedPageBreak/>
        <w:t>Innehållsförteckning</w:t>
      </w:r>
    </w:p>
    <w:p w:rsidR="00F20EBA" w:rsidRPr="007D4EF8" w:rsidRDefault="00F20EBA" w:rsidP="00F20EBA">
      <w:pPr>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1.     Vision och mål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s.3</w:t>
      </w:r>
    </w:p>
    <w:p w:rsidR="00F20EBA" w:rsidRPr="007D4EF8" w:rsidRDefault="00F20EBA" w:rsidP="00F20EBA">
      <w:pPr>
        <w:ind w:left="360"/>
        <w:rPr>
          <w:rFonts w:ascii="Comic Sans MS" w:hAnsi="Comic Sans MS"/>
        </w:rPr>
      </w:pPr>
    </w:p>
    <w:p w:rsidR="00F20EBA" w:rsidRPr="007D4EF8" w:rsidRDefault="00F20EBA" w:rsidP="00F20EBA">
      <w:pPr>
        <w:numPr>
          <w:ilvl w:val="0"/>
          <w:numId w:val="4"/>
        </w:numPr>
        <w:rPr>
          <w:rFonts w:ascii="Comic Sans MS" w:hAnsi="Comic Sans MS"/>
        </w:rPr>
      </w:pPr>
      <w:r w:rsidRPr="007D4EF8">
        <w:rPr>
          <w:rFonts w:ascii="Comic Sans MS" w:hAnsi="Comic Sans MS"/>
        </w:rPr>
        <w:t xml:space="preserve">    Processen – Så här har vi arbetat fram vår plan mot</w:t>
      </w:r>
      <w:r>
        <w:rPr>
          <w:rFonts w:ascii="Comic Sans MS" w:hAnsi="Comic Sans MS"/>
        </w:rPr>
        <w:tab/>
        <w:t>s.3</w:t>
      </w:r>
    </w:p>
    <w:p w:rsidR="00F20EBA" w:rsidRPr="007D4EF8" w:rsidRDefault="00F20EBA" w:rsidP="00F20EBA">
      <w:pPr>
        <w:ind w:left="360"/>
        <w:rPr>
          <w:rFonts w:ascii="Comic Sans MS" w:hAnsi="Comic Sans MS"/>
        </w:rPr>
      </w:pPr>
      <w:r w:rsidRPr="007D4EF8">
        <w:rPr>
          <w:rFonts w:ascii="Comic Sans MS" w:hAnsi="Comic Sans MS"/>
        </w:rPr>
        <w:t xml:space="preserve">       diskriminering och kränkande behandling</w:t>
      </w:r>
    </w:p>
    <w:p w:rsidR="00F20EBA" w:rsidRPr="007D4EF8" w:rsidRDefault="00F20EBA" w:rsidP="00F20EBA">
      <w:pPr>
        <w:ind w:left="360"/>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3.    Främjande och förebyggande arbete</w:t>
      </w:r>
      <w:r>
        <w:rPr>
          <w:rFonts w:ascii="Comic Sans MS" w:hAnsi="Comic Sans MS"/>
        </w:rPr>
        <w:tab/>
      </w:r>
      <w:r>
        <w:rPr>
          <w:rFonts w:ascii="Comic Sans MS" w:hAnsi="Comic Sans MS"/>
        </w:rPr>
        <w:tab/>
      </w:r>
      <w:r>
        <w:rPr>
          <w:rFonts w:ascii="Comic Sans MS" w:hAnsi="Comic Sans MS"/>
        </w:rPr>
        <w:tab/>
        <w:t>s.4</w:t>
      </w:r>
    </w:p>
    <w:p w:rsidR="00F20EBA" w:rsidRPr="007D4EF8" w:rsidRDefault="00F20EBA" w:rsidP="00F20EBA">
      <w:pPr>
        <w:ind w:left="360"/>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4.     Kartläggning och nulägesanalys</w:t>
      </w:r>
      <w:r>
        <w:rPr>
          <w:rFonts w:ascii="Comic Sans MS" w:hAnsi="Comic Sans MS"/>
        </w:rPr>
        <w:tab/>
      </w:r>
      <w:r>
        <w:rPr>
          <w:rFonts w:ascii="Comic Sans MS" w:hAnsi="Comic Sans MS"/>
        </w:rPr>
        <w:tab/>
      </w:r>
      <w:r>
        <w:rPr>
          <w:rFonts w:ascii="Comic Sans MS" w:hAnsi="Comic Sans MS"/>
        </w:rPr>
        <w:tab/>
        <w:t>s.5</w:t>
      </w:r>
    </w:p>
    <w:p w:rsidR="00F20EBA" w:rsidRPr="007D4EF8" w:rsidRDefault="00F20EBA" w:rsidP="00F20EBA">
      <w:pPr>
        <w:ind w:left="360"/>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5.     Planerade åtgärder och mål under året</w:t>
      </w:r>
      <w:r>
        <w:rPr>
          <w:rFonts w:ascii="Comic Sans MS" w:hAnsi="Comic Sans MS"/>
        </w:rPr>
        <w:tab/>
      </w:r>
      <w:r>
        <w:rPr>
          <w:rFonts w:ascii="Comic Sans MS" w:hAnsi="Comic Sans MS"/>
        </w:rPr>
        <w:tab/>
        <w:t>s.6</w:t>
      </w:r>
    </w:p>
    <w:p w:rsidR="00F20EBA" w:rsidRPr="007D4EF8" w:rsidRDefault="00F20EBA" w:rsidP="00F20EBA">
      <w:pPr>
        <w:ind w:left="360"/>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6.    Rutiner och ansvarsfördelning</w:t>
      </w:r>
      <w:r>
        <w:rPr>
          <w:rFonts w:ascii="Comic Sans MS" w:hAnsi="Comic Sans MS"/>
        </w:rPr>
        <w:tab/>
      </w:r>
      <w:r>
        <w:rPr>
          <w:rFonts w:ascii="Comic Sans MS" w:hAnsi="Comic Sans MS"/>
        </w:rPr>
        <w:tab/>
      </w:r>
      <w:r>
        <w:rPr>
          <w:rFonts w:ascii="Comic Sans MS" w:hAnsi="Comic Sans MS"/>
        </w:rPr>
        <w:tab/>
        <w:t>s.7</w:t>
      </w:r>
    </w:p>
    <w:p w:rsidR="00F20EBA" w:rsidRPr="007D4EF8" w:rsidRDefault="00F20EBA" w:rsidP="00F20EBA">
      <w:pPr>
        <w:ind w:left="360"/>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7.    Dokumentation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s.8</w:t>
      </w:r>
    </w:p>
    <w:p w:rsidR="00F20EBA" w:rsidRPr="007D4EF8" w:rsidRDefault="00F20EBA" w:rsidP="00F20EBA">
      <w:pPr>
        <w:ind w:left="360"/>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8.    Kompetensutvecklingsplan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s.8</w:t>
      </w:r>
    </w:p>
    <w:p w:rsidR="00F20EBA" w:rsidRPr="007D4EF8" w:rsidRDefault="00F20EBA" w:rsidP="00F20EBA">
      <w:pPr>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9.    Kommunikationsplan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s.9</w:t>
      </w:r>
    </w:p>
    <w:p w:rsidR="00F20EBA" w:rsidRPr="007D4EF8" w:rsidRDefault="00F20EBA" w:rsidP="00F20EBA">
      <w:pPr>
        <w:ind w:left="360"/>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10.  Uppföljning av plan mot diskriminering och kränkande</w:t>
      </w:r>
      <w:r>
        <w:rPr>
          <w:rFonts w:ascii="Comic Sans MS" w:hAnsi="Comic Sans MS"/>
        </w:rPr>
        <w:tab/>
        <w:t>s.10</w:t>
      </w:r>
    </w:p>
    <w:p w:rsidR="00F20EBA" w:rsidRPr="007D4EF8" w:rsidRDefault="00F20EBA" w:rsidP="00F20EBA">
      <w:pPr>
        <w:ind w:left="360"/>
        <w:rPr>
          <w:rFonts w:ascii="Comic Sans MS" w:hAnsi="Comic Sans MS"/>
        </w:rPr>
      </w:pPr>
      <w:r w:rsidRPr="007D4EF8">
        <w:rPr>
          <w:rFonts w:ascii="Comic Sans MS" w:hAnsi="Comic Sans MS"/>
        </w:rPr>
        <w:t xml:space="preserve">      behandling</w:t>
      </w:r>
    </w:p>
    <w:p w:rsidR="00F20EBA" w:rsidRPr="007D4EF8" w:rsidRDefault="00F20EBA" w:rsidP="00F20EBA">
      <w:pPr>
        <w:rPr>
          <w:rFonts w:ascii="Comic Sans MS" w:hAnsi="Comic Sans MS"/>
        </w:rPr>
      </w:pPr>
    </w:p>
    <w:p w:rsidR="00F20EBA" w:rsidRPr="007D4EF8" w:rsidRDefault="00F20EBA" w:rsidP="00F20EBA">
      <w:pPr>
        <w:ind w:left="360"/>
        <w:rPr>
          <w:rFonts w:ascii="Comic Sans MS" w:hAnsi="Comic Sans MS"/>
        </w:rPr>
      </w:pPr>
      <w:r w:rsidRPr="007D4EF8">
        <w:rPr>
          <w:rFonts w:ascii="Comic Sans MS" w:hAnsi="Comic Sans MS"/>
        </w:rPr>
        <w:t>11.  Bilagor</w:t>
      </w:r>
    </w:p>
    <w:p w:rsidR="00F20EBA" w:rsidRPr="00433171" w:rsidRDefault="00F20EBA" w:rsidP="00F20EBA">
      <w:pPr>
        <w:rPr>
          <w:rFonts w:ascii="Comic Sans MS" w:hAnsi="Comic Sans MS"/>
          <w:sz w:val="32"/>
          <w:szCs w:val="32"/>
        </w:rPr>
      </w:pPr>
    </w:p>
    <w:p w:rsidR="00F20EBA" w:rsidRDefault="00F20EBA" w:rsidP="00F20EBA">
      <w:pPr>
        <w:pStyle w:val="Sidfot"/>
        <w:tabs>
          <w:tab w:val="clear" w:pos="4536"/>
          <w:tab w:val="clear" w:pos="9072"/>
        </w:tabs>
        <w:spacing w:before="30"/>
        <w:rPr>
          <w:szCs w:val="24"/>
        </w:rPr>
      </w:pPr>
    </w:p>
    <w:p w:rsidR="00F20EBA" w:rsidRPr="008D0F1C" w:rsidRDefault="00F20EBA" w:rsidP="00F20EBA">
      <w:pPr>
        <w:pStyle w:val="Sidfot"/>
        <w:tabs>
          <w:tab w:val="clear" w:pos="4536"/>
          <w:tab w:val="clear" w:pos="9072"/>
        </w:tabs>
        <w:spacing w:before="30"/>
        <w:rPr>
          <w:rFonts w:ascii="Comic Sans MS" w:hAnsi="Comic Sans MS"/>
          <w:b/>
          <w:sz w:val="28"/>
          <w:szCs w:val="28"/>
        </w:rPr>
      </w:pPr>
      <w:r w:rsidRPr="008D0F1C">
        <w:rPr>
          <w:rFonts w:ascii="Comic Sans MS" w:hAnsi="Comic Sans MS"/>
          <w:b/>
          <w:sz w:val="28"/>
          <w:szCs w:val="28"/>
        </w:rPr>
        <w:lastRenderedPageBreak/>
        <w:t>1. Vision och mål</w:t>
      </w:r>
    </w:p>
    <w:p w:rsidR="00F20EBA" w:rsidRPr="00602E26" w:rsidRDefault="00F20EBA" w:rsidP="00F20EBA">
      <w:pPr>
        <w:pStyle w:val="Sidfot"/>
        <w:tabs>
          <w:tab w:val="clear" w:pos="4536"/>
          <w:tab w:val="clear" w:pos="9072"/>
        </w:tabs>
        <w:spacing w:before="30"/>
        <w:rPr>
          <w:rFonts w:ascii="Comic Sans MS" w:hAnsi="Comic Sans MS"/>
          <w:szCs w:val="24"/>
        </w:rPr>
      </w:pPr>
      <w:r w:rsidRPr="00602E26">
        <w:rPr>
          <w:rFonts w:ascii="Comic Sans MS" w:hAnsi="Comic Sans MS"/>
          <w:szCs w:val="24"/>
        </w:rPr>
        <w:t>"Ånge kommuns förskolor ska vara trygga och säkra arenor med ett lustfyllt och ansvarsfullt lärande</w:t>
      </w:r>
      <w:r w:rsidR="002276CB">
        <w:rPr>
          <w:rFonts w:ascii="Comic Sans MS" w:hAnsi="Comic Sans MS"/>
          <w:szCs w:val="24"/>
        </w:rPr>
        <w:t>”.</w:t>
      </w:r>
    </w:p>
    <w:p w:rsidR="00F20EBA" w:rsidRPr="00602E26" w:rsidRDefault="00F20EBA" w:rsidP="00F20EBA">
      <w:pPr>
        <w:pStyle w:val="Sidfot"/>
        <w:tabs>
          <w:tab w:val="clear" w:pos="4536"/>
          <w:tab w:val="clear" w:pos="9072"/>
        </w:tabs>
        <w:spacing w:before="30"/>
        <w:rPr>
          <w:rFonts w:ascii="Comic Sans MS" w:hAnsi="Comic Sans MS"/>
          <w:szCs w:val="24"/>
        </w:rPr>
      </w:pPr>
    </w:p>
    <w:p w:rsidR="00F20EBA" w:rsidRPr="00602E26" w:rsidRDefault="00F20EBA" w:rsidP="00F20EBA">
      <w:pPr>
        <w:pStyle w:val="Sidfot"/>
        <w:tabs>
          <w:tab w:val="clear" w:pos="4536"/>
          <w:tab w:val="clear" w:pos="9072"/>
        </w:tabs>
        <w:spacing w:before="30"/>
        <w:rPr>
          <w:rFonts w:ascii="Comic Sans MS" w:hAnsi="Comic Sans MS"/>
          <w:szCs w:val="24"/>
        </w:rPr>
      </w:pPr>
      <w:r w:rsidRPr="00602E26">
        <w:rPr>
          <w:rFonts w:ascii="Comic Sans MS" w:hAnsi="Comic Sans MS"/>
          <w:szCs w:val="24"/>
        </w:rPr>
        <w:t xml:space="preserve">Vår absoluta målsättning är att förskolorna i Ånge kommun ska vara </w:t>
      </w:r>
      <w:r w:rsidR="002C23A8">
        <w:rPr>
          <w:rFonts w:ascii="Comic Sans MS" w:hAnsi="Comic Sans MS"/>
          <w:szCs w:val="24"/>
        </w:rPr>
        <w:t>utbildningar</w:t>
      </w:r>
      <w:r w:rsidRPr="00602E26">
        <w:rPr>
          <w:rFonts w:ascii="Comic Sans MS" w:hAnsi="Comic Sans MS"/>
          <w:szCs w:val="24"/>
        </w:rPr>
        <w:t xml:space="preserve"> där både barn och vuxna ska vara trygga och känna sig lika behandlade oavsett </w:t>
      </w:r>
      <w:r w:rsidRPr="00602E26">
        <w:rPr>
          <w:rFonts w:ascii="Comic Sans MS" w:hAnsi="Comic Sans MS"/>
          <w:i/>
          <w:szCs w:val="24"/>
        </w:rPr>
        <w:t>kön, könsöverskridande identitet eller uttryck, etnisk tillhörighet, religion eller annan trosuppfattning, funktionsnedsättning, sexuell läggning och ålder</w:t>
      </w:r>
      <w:r w:rsidR="002C23A8">
        <w:rPr>
          <w:rFonts w:ascii="Comic Sans MS" w:hAnsi="Comic Sans MS"/>
          <w:i/>
          <w:color w:val="70AD47" w:themeColor="accent6"/>
          <w:szCs w:val="24"/>
        </w:rPr>
        <w:t xml:space="preserve">, </w:t>
      </w:r>
      <w:r w:rsidR="002C23A8" w:rsidRPr="00173CD3">
        <w:rPr>
          <w:rFonts w:ascii="Comic Sans MS" w:hAnsi="Comic Sans MS"/>
          <w:i/>
          <w:szCs w:val="24"/>
        </w:rPr>
        <w:t>hos barnet eller någon som barnet har anknytning till</w:t>
      </w:r>
      <w:r w:rsidR="00AC05F5" w:rsidRPr="00173CD3">
        <w:rPr>
          <w:rFonts w:ascii="Comic Sans MS" w:hAnsi="Comic Sans MS"/>
          <w:i/>
          <w:szCs w:val="24"/>
        </w:rPr>
        <w:t xml:space="preserve"> </w:t>
      </w:r>
      <w:r w:rsidR="002C23A8" w:rsidRPr="00173CD3">
        <w:rPr>
          <w:rFonts w:ascii="Comic Sans MS" w:hAnsi="Comic Sans MS"/>
          <w:i/>
          <w:szCs w:val="24"/>
        </w:rPr>
        <w:t>(</w:t>
      </w:r>
      <w:proofErr w:type="spellStart"/>
      <w:r w:rsidR="002C23A8" w:rsidRPr="00173CD3">
        <w:rPr>
          <w:rFonts w:ascii="Comic Sans MS" w:hAnsi="Comic Sans MS"/>
          <w:i/>
          <w:szCs w:val="24"/>
        </w:rPr>
        <w:t>Lpfö</w:t>
      </w:r>
      <w:proofErr w:type="spellEnd"/>
      <w:r w:rsidR="002C23A8" w:rsidRPr="00173CD3">
        <w:rPr>
          <w:rFonts w:ascii="Comic Sans MS" w:hAnsi="Comic Sans MS"/>
          <w:i/>
          <w:szCs w:val="24"/>
        </w:rPr>
        <w:t xml:space="preserve"> 18, s. 5)</w:t>
      </w:r>
      <w:r w:rsidRPr="00173CD3">
        <w:rPr>
          <w:rFonts w:ascii="Comic Sans MS" w:hAnsi="Comic Sans MS"/>
          <w:i/>
          <w:szCs w:val="24"/>
        </w:rPr>
        <w:t xml:space="preserve">. </w:t>
      </w:r>
      <w:r w:rsidRPr="00173CD3">
        <w:rPr>
          <w:rFonts w:ascii="Comic Sans MS" w:hAnsi="Comic Sans MS"/>
          <w:szCs w:val="24"/>
        </w:rPr>
        <w:t xml:space="preserve">Vi tar kraftigt avstånd från alla former av kränkningar och trakasserier. </w:t>
      </w:r>
    </w:p>
    <w:p w:rsidR="00F20EBA" w:rsidRPr="00602E26" w:rsidRDefault="00F20EBA" w:rsidP="00F20EBA">
      <w:pPr>
        <w:pStyle w:val="Sidfot"/>
        <w:tabs>
          <w:tab w:val="clear" w:pos="4536"/>
          <w:tab w:val="clear" w:pos="9072"/>
        </w:tabs>
        <w:spacing w:before="30"/>
        <w:rPr>
          <w:rFonts w:ascii="Comic Sans MS" w:hAnsi="Comic Sans MS"/>
          <w:b/>
          <w:szCs w:val="24"/>
        </w:rPr>
      </w:pPr>
    </w:p>
    <w:p w:rsidR="00F20EBA" w:rsidRPr="008D0F1C" w:rsidRDefault="00F20EBA" w:rsidP="00F20EBA">
      <w:pPr>
        <w:pStyle w:val="Sidfot"/>
        <w:tabs>
          <w:tab w:val="clear" w:pos="4536"/>
          <w:tab w:val="clear" w:pos="9072"/>
        </w:tabs>
        <w:spacing w:before="30"/>
        <w:rPr>
          <w:rFonts w:ascii="Comic Sans MS" w:hAnsi="Comic Sans MS"/>
          <w:b/>
          <w:sz w:val="28"/>
          <w:szCs w:val="28"/>
        </w:rPr>
      </w:pPr>
      <w:r w:rsidRPr="008D0F1C">
        <w:rPr>
          <w:rFonts w:ascii="Comic Sans MS" w:hAnsi="Comic Sans MS"/>
          <w:b/>
          <w:sz w:val="28"/>
          <w:szCs w:val="28"/>
        </w:rPr>
        <w:t>2. Processen – Så här har vi arbetat fram vår plan mot diskriminering och kränkande behandling</w:t>
      </w:r>
    </w:p>
    <w:p w:rsidR="00F20EBA" w:rsidRDefault="00F20EBA" w:rsidP="00F20EBA">
      <w:pPr>
        <w:spacing w:before="30"/>
        <w:rPr>
          <w:rFonts w:ascii="Comic Sans MS" w:hAnsi="Comic Sans MS"/>
        </w:rPr>
      </w:pPr>
      <w:r w:rsidRPr="00602E26">
        <w:rPr>
          <w:rFonts w:ascii="Comic Sans MS" w:hAnsi="Comic Sans MS"/>
        </w:rPr>
        <w:t xml:space="preserve">Den här planen har vi arbetat fram utifrån ett underlag som är framtaget av </w:t>
      </w:r>
      <w:r w:rsidR="00E73EA8">
        <w:rPr>
          <w:rFonts w:ascii="Comic Sans MS" w:hAnsi="Comic Sans MS"/>
        </w:rPr>
        <w:t>rektorerna för förskol</w:t>
      </w:r>
      <w:r w:rsidR="00E27C88">
        <w:rPr>
          <w:rFonts w:ascii="Comic Sans MS" w:hAnsi="Comic Sans MS"/>
        </w:rPr>
        <w:t>orna</w:t>
      </w:r>
      <w:r w:rsidR="002C23A8">
        <w:rPr>
          <w:rFonts w:ascii="Comic Sans MS" w:hAnsi="Comic Sans MS"/>
        </w:rPr>
        <w:t>.</w:t>
      </w:r>
      <w:r w:rsidR="00E73EA8">
        <w:rPr>
          <w:rFonts w:ascii="Comic Sans MS" w:hAnsi="Comic Sans MS"/>
        </w:rPr>
        <w:t xml:space="preserve"> </w:t>
      </w:r>
      <w:r w:rsidR="002C23A8">
        <w:rPr>
          <w:rFonts w:ascii="Comic Sans MS" w:hAnsi="Comic Sans MS"/>
        </w:rPr>
        <w:t>V</w:t>
      </w:r>
      <w:r w:rsidRPr="00602E26">
        <w:rPr>
          <w:rFonts w:ascii="Comic Sans MS" w:hAnsi="Comic Sans MS"/>
        </w:rPr>
        <w:t xml:space="preserve">i har </w:t>
      </w:r>
      <w:r w:rsidR="002C23A8">
        <w:rPr>
          <w:rFonts w:ascii="Comic Sans MS" w:hAnsi="Comic Sans MS"/>
        </w:rPr>
        <w:t>även</w:t>
      </w:r>
      <w:r w:rsidRPr="00602E26">
        <w:rPr>
          <w:rFonts w:ascii="Comic Sans MS" w:hAnsi="Comic Sans MS"/>
        </w:rPr>
        <w:t xml:space="preserve"> använt oss av</w:t>
      </w:r>
      <w:r w:rsidR="00FD0A88">
        <w:rPr>
          <w:rFonts w:ascii="Comic Sans MS" w:hAnsi="Comic Sans MS"/>
        </w:rPr>
        <w:t xml:space="preserve"> skollagen (</w:t>
      </w:r>
      <w:r w:rsidR="00154040">
        <w:rPr>
          <w:rFonts w:ascii="Comic Sans MS" w:hAnsi="Comic Sans MS"/>
        </w:rPr>
        <w:t xml:space="preserve">se </w:t>
      </w:r>
      <w:r w:rsidR="00FD0A88">
        <w:rPr>
          <w:rFonts w:ascii="Comic Sans MS" w:hAnsi="Comic Sans MS"/>
        </w:rPr>
        <w:t>bilaga 6) samt</w:t>
      </w:r>
      <w:r w:rsidRPr="00602E26">
        <w:rPr>
          <w:rFonts w:ascii="Comic Sans MS" w:hAnsi="Comic Sans MS"/>
        </w:rPr>
        <w:t xml:space="preserve"> de nya reglerna i diskrimineringslagen som utkom 1 januari 2017</w:t>
      </w:r>
      <w:r>
        <w:rPr>
          <w:rFonts w:ascii="Comic Sans MS" w:hAnsi="Comic Sans MS"/>
        </w:rPr>
        <w:t xml:space="preserve"> (se bilaga 7)</w:t>
      </w:r>
      <w:r w:rsidR="00154040">
        <w:rPr>
          <w:rFonts w:ascii="Comic Sans MS" w:hAnsi="Comic Sans MS"/>
        </w:rPr>
        <w:t>.</w:t>
      </w:r>
    </w:p>
    <w:p w:rsidR="00154040" w:rsidRPr="00602E26" w:rsidRDefault="00154040" w:rsidP="00F20EBA">
      <w:pPr>
        <w:spacing w:before="30"/>
        <w:rPr>
          <w:rFonts w:ascii="Comic Sans MS" w:hAnsi="Comic Sans MS"/>
        </w:rPr>
      </w:pPr>
    </w:p>
    <w:p w:rsidR="00F20EBA" w:rsidRPr="00602E26" w:rsidRDefault="00F20EBA" w:rsidP="00F20EBA">
      <w:pPr>
        <w:spacing w:before="30"/>
        <w:rPr>
          <w:rFonts w:ascii="Comic Sans MS" w:hAnsi="Comic Sans MS"/>
        </w:rPr>
      </w:pPr>
      <w:r w:rsidRPr="00173CD3">
        <w:rPr>
          <w:rFonts w:ascii="Comic Sans MS" w:hAnsi="Comic Sans MS"/>
        </w:rPr>
        <w:t xml:space="preserve">Vi har suttit tillsammans på en planeringsdag och diskuterat igenom vårt arbete mot diskriminering och kränkande behandling. Vi har gjort en kartläggning utifrån våra dagliga observationer och barnintervjuer. Intervjufrågorna </w:t>
      </w:r>
      <w:r w:rsidRPr="00602E26">
        <w:rPr>
          <w:rFonts w:ascii="Comic Sans MS" w:hAnsi="Comic Sans MS"/>
        </w:rPr>
        <w:t>ligger som bilaga 1.</w:t>
      </w:r>
    </w:p>
    <w:p w:rsidR="00F20EBA" w:rsidRPr="00602E26" w:rsidRDefault="00F20EBA" w:rsidP="00F20EBA">
      <w:pPr>
        <w:spacing w:before="30"/>
        <w:rPr>
          <w:rFonts w:ascii="Comic Sans MS" w:hAnsi="Comic Sans MS"/>
        </w:rPr>
      </w:pPr>
      <w:r w:rsidRPr="00602E26">
        <w:rPr>
          <w:rFonts w:ascii="Comic Sans MS" w:hAnsi="Comic Sans MS"/>
        </w:rPr>
        <w:t>Vi har utsett en representant från varje avdelning, som är ansvariga för att kartläggningarna utförs och som sammanställer planen mot diskriminering och kränkande behandling.</w:t>
      </w:r>
    </w:p>
    <w:p w:rsidR="00F20EBA" w:rsidRDefault="00F20EBA" w:rsidP="00F20EBA">
      <w:pPr>
        <w:spacing w:before="30"/>
        <w:rPr>
          <w:rFonts w:ascii="Comic Sans MS" w:hAnsi="Comic Sans MS"/>
        </w:rPr>
      </w:pPr>
    </w:p>
    <w:p w:rsidR="00B00A4D" w:rsidRDefault="00B00A4D">
      <w:pPr>
        <w:spacing w:after="160" w:line="259" w:lineRule="auto"/>
        <w:rPr>
          <w:rFonts w:ascii="Comic Sans MS" w:hAnsi="Comic Sans MS"/>
          <w:b/>
          <w:sz w:val="28"/>
          <w:szCs w:val="28"/>
        </w:rPr>
      </w:pPr>
      <w:r>
        <w:rPr>
          <w:rFonts w:ascii="Comic Sans MS" w:hAnsi="Comic Sans MS"/>
          <w:b/>
          <w:sz w:val="28"/>
          <w:szCs w:val="28"/>
        </w:rPr>
        <w:br w:type="page"/>
      </w:r>
    </w:p>
    <w:p w:rsidR="00F20EBA" w:rsidRPr="008D0F1C" w:rsidRDefault="00F20EBA" w:rsidP="00F20EBA">
      <w:pPr>
        <w:spacing w:before="30"/>
        <w:rPr>
          <w:rFonts w:ascii="Comic Sans MS" w:hAnsi="Comic Sans MS"/>
          <w:b/>
          <w:sz w:val="28"/>
          <w:szCs w:val="28"/>
        </w:rPr>
      </w:pPr>
      <w:r w:rsidRPr="008D0F1C">
        <w:rPr>
          <w:rFonts w:ascii="Comic Sans MS" w:hAnsi="Comic Sans MS"/>
          <w:b/>
          <w:sz w:val="28"/>
          <w:szCs w:val="28"/>
        </w:rPr>
        <w:lastRenderedPageBreak/>
        <w:t>3. Främjande och förebyggande arbete</w:t>
      </w:r>
    </w:p>
    <w:p w:rsidR="00F20EBA" w:rsidRPr="00602E26" w:rsidRDefault="00F20EBA" w:rsidP="00F20EBA">
      <w:pPr>
        <w:autoSpaceDE w:val="0"/>
        <w:autoSpaceDN w:val="0"/>
        <w:adjustRightInd w:val="0"/>
        <w:spacing w:before="30"/>
        <w:rPr>
          <w:rFonts w:ascii="Comic Sans MS" w:hAnsi="Comic Sans MS"/>
        </w:rPr>
      </w:pPr>
      <w:r w:rsidRPr="00602E26">
        <w:rPr>
          <w:rFonts w:ascii="Comic Sans MS" w:hAnsi="Comic Sans MS"/>
        </w:rPr>
        <w:t>Enligt diskrimineringslagen 3 kap</w:t>
      </w:r>
      <w:r>
        <w:rPr>
          <w:rFonts w:ascii="Comic Sans MS" w:hAnsi="Comic Sans MS"/>
        </w:rPr>
        <w:t xml:space="preserve"> (se bilaga 7)</w:t>
      </w:r>
      <w:r w:rsidRPr="00602E26">
        <w:rPr>
          <w:rFonts w:ascii="Comic Sans MS" w:hAnsi="Comic Sans MS"/>
        </w:rPr>
        <w:t xml:space="preserve">, har vi en skyldighet att med aktiva åtgärder arbeta mot diskriminering </w:t>
      </w:r>
      <w:r w:rsidR="00154040">
        <w:rPr>
          <w:rFonts w:ascii="Comic Sans MS" w:hAnsi="Comic Sans MS"/>
        </w:rPr>
        <w:t>utifrån</w:t>
      </w:r>
      <w:r w:rsidRPr="00602E26">
        <w:rPr>
          <w:rFonts w:ascii="Comic Sans MS" w:hAnsi="Comic Sans MS"/>
        </w:rPr>
        <w:t xml:space="preserve"> samtliga diskrimineringsgrunder: kön, könsöverskridande identitet eller uttryck, etnisk tillhörighet, religion eller annan trosuppfattning, funktionsnedsättning sexuell läggning och ålder. I </w:t>
      </w:r>
      <w:r w:rsidR="00345E74">
        <w:rPr>
          <w:rFonts w:ascii="Comic Sans MS" w:hAnsi="Comic Sans MS"/>
        </w:rPr>
        <w:t xml:space="preserve">läroplan för förskolan (2018) </w:t>
      </w:r>
      <w:r w:rsidRPr="00602E26">
        <w:rPr>
          <w:rFonts w:ascii="Comic Sans MS" w:hAnsi="Comic Sans MS"/>
        </w:rPr>
        <w:t>framgår det att:</w:t>
      </w:r>
    </w:p>
    <w:p w:rsidR="00F20EBA" w:rsidRPr="00602E26" w:rsidRDefault="00F20EBA" w:rsidP="00F20EBA">
      <w:pPr>
        <w:autoSpaceDE w:val="0"/>
        <w:autoSpaceDN w:val="0"/>
        <w:adjustRightInd w:val="0"/>
        <w:spacing w:before="30"/>
        <w:rPr>
          <w:rFonts w:ascii="Comic Sans MS" w:hAnsi="Comic Sans MS"/>
        </w:rPr>
      </w:pPr>
    </w:p>
    <w:p w:rsidR="00F20EBA" w:rsidRPr="00345E74" w:rsidRDefault="00345E74" w:rsidP="00345E74">
      <w:pPr>
        <w:spacing w:before="30"/>
        <w:ind w:left="1304"/>
        <w:rPr>
          <w:rFonts w:ascii="Comic Sans MS" w:hAnsi="Comic Sans MS"/>
        </w:rPr>
      </w:pPr>
      <w:r w:rsidRPr="00345E74">
        <w:rPr>
          <w:rFonts w:ascii="Comic Sans MS" w:hAnsi="Comic Sans MS" w:cs="Adobe Garamond Pro"/>
          <w:color w:val="000000"/>
          <w:sz w:val="20"/>
          <w:szCs w:val="20"/>
        </w:rPr>
        <w:t xml:space="preserve">Alla som arbetar i förskolan ska ge varje barn förutsättningar att utveckla tillit och självförtroende. </w:t>
      </w:r>
      <w:r>
        <w:rPr>
          <w:rFonts w:ascii="Comic Sans MS" w:hAnsi="Comic Sans MS" w:cs="Adobe Garamond Pro"/>
          <w:color w:val="000000"/>
          <w:sz w:val="20"/>
          <w:szCs w:val="20"/>
        </w:rPr>
        <w:t xml:space="preserve">[…] </w:t>
      </w:r>
      <w:r w:rsidRPr="00345E74">
        <w:rPr>
          <w:rFonts w:ascii="Comic Sans MS" w:hAnsi="Comic Sans MS" w:cs="Adobe Garamond Pro"/>
          <w:color w:val="000000"/>
          <w:sz w:val="20"/>
          <w:szCs w:val="20"/>
        </w:rPr>
        <w:t>Barnens rätt till kroppslig och personlig integritet ska också respekteras. Det gäller bland annat i den dagliga omsorgen och i frågor om dokumentation</w:t>
      </w:r>
      <w:r>
        <w:rPr>
          <w:rFonts w:ascii="Comic Sans MS" w:hAnsi="Comic Sans MS" w:cs="Adobe Garamond Pro"/>
          <w:color w:val="000000"/>
          <w:sz w:val="20"/>
          <w:szCs w:val="20"/>
        </w:rPr>
        <w:t xml:space="preserve"> (</w:t>
      </w:r>
      <w:proofErr w:type="spellStart"/>
      <w:r>
        <w:rPr>
          <w:rFonts w:ascii="Comic Sans MS" w:hAnsi="Comic Sans MS" w:cs="Adobe Garamond Pro"/>
          <w:color w:val="000000"/>
          <w:sz w:val="20"/>
          <w:szCs w:val="20"/>
        </w:rPr>
        <w:t>Lpfö</w:t>
      </w:r>
      <w:proofErr w:type="spellEnd"/>
      <w:r>
        <w:rPr>
          <w:rFonts w:ascii="Comic Sans MS" w:hAnsi="Comic Sans MS" w:cs="Adobe Garamond Pro"/>
          <w:color w:val="000000"/>
          <w:sz w:val="20"/>
          <w:szCs w:val="20"/>
        </w:rPr>
        <w:t>, 2018, s.7)</w:t>
      </w:r>
    </w:p>
    <w:p w:rsidR="00345E74" w:rsidRDefault="00345E74" w:rsidP="00F20EBA">
      <w:pPr>
        <w:spacing w:before="30"/>
        <w:rPr>
          <w:rFonts w:ascii="Comic Sans MS" w:hAnsi="Comic Sans MS"/>
        </w:rPr>
      </w:pPr>
    </w:p>
    <w:p w:rsidR="00F20EBA" w:rsidRPr="00154040" w:rsidRDefault="00F20EBA" w:rsidP="00F20EBA">
      <w:pPr>
        <w:spacing w:before="30"/>
        <w:rPr>
          <w:rFonts w:ascii="Comic Sans MS" w:hAnsi="Comic Sans MS"/>
          <w:color w:val="8E2FA1"/>
        </w:rPr>
      </w:pPr>
      <w:r w:rsidRPr="00602E26">
        <w:rPr>
          <w:rFonts w:ascii="Comic Sans MS" w:hAnsi="Comic Sans MS"/>
        </w:rPr>
        <w:t xml:space="preserve">Vi har en integritetspolicy som all personal är väl insatt i. Vi lär barnen hur de ska förhålla sig när det gäller integritet, respekt och hänsyn gentemot varandra (se </w:t>
      </w:r>
      <w:r w:rsidRPr="00670095">
        <w:rPr>
          <w:rFonts w:ascii="Comic Sans MS" w:hAnsi="Comic Sans MS"/>
        </w:rPr>
        <w:t>bilaga</w:t>
      </w:r>
      <w:r w:rsidRPr="00602E26">
        <w:rPr>
          <w:rFonts w:ascii="Comic Sans MS" w:hAnsi="Comic Sans MS"/>
        </w:rPr>
        <w:t xml:space="preserve"> 2). På förskolan finns en struktur och rutiner för hur dagarna ser ut, för att skapa trygghet hos barnen.</w:t>
      </w:r>
      <w:r w:rsidR="00345E74">
        <w:rPr>
          <w:rFonts w:ascii="Comic Sans MS" w:hAnsi="Comic Sans MS"/>
          <w:color w:val="8E2FA1"/>
        </w:rPr>
        <w:t xml:space="preserve"> </w:t>
      </w:r>
      <w:r w:rsidRPr="00602E26">
        <w:rPr>
          <w:rFonts w:ascii="Comic Sans MS" w:hAnsi="Comic Sans MS"/>
        </w:rPr>
        <w:t>Vi använder oss av barnböcker som handlar om alla människors lika värde och samtalar kring dem med barnen. Vi pratar om känslor och uppmuntrar barnen att våga visa känslor.</w:t>
      </w:r>
    </w:p>
    <w:p w:rsidR="00F20EBA" w:rsidRPr="00602E26" w:rsidRDefault="00F20EBA" w:rsidP="00F20EBA">
      <w:pPr>
        <w:spacing w:before="30"/>
        <w:rPr>
          <w:rFonts w:ascii="Comic Sans MS" w:hAnsi="Comic Sans MS"/>
        </w:rPr>
      </w:pPr>
    </w:p>
    <w:p w:rsidR="00F20EBA" w:rsidRPr="00602E26" w:rsidRDefault="00F20EBA" w:rsidP="00F20EBA">
      <w:pPr>
        <w:spacing w:before="30"/>
        <w:rPr>
          <w:rFonts w:ascii="Comic Sans MS" w:hAnsi="Comic Sans MS"/>
        </w:rPr>
      </w:pPr>
      <w:r w:rsidRPr="00602E26">
        <w:rPr>
          <w:rFonts w:ascii="Comic Sans MS" w:hAnsi="Comic Sans MS"/>
        </w:rPr>
        <w:t xml:space="preserve">Vi arbetar med ett förhållningssätt som kallas Samspel som lyfter, vilket fokuserar på pedagogernas förhållningssätt och bemötande samt samspel med barnen och mellan barnen. </w:t>
      </w:r>
      <w:r w:rsidR="00345E74">
        <w:rPr>
          <w:rFonts w:ascii="Comic Sans MS" w:hAnsi="Comic Sans MS"/>
        </w:rPr>
        <w:t>O</w:t>
      </w:r>
      <w:r w:rsidRPr="00602E26">
        <w:rPr>
          <w:rFonts w:ascii="Comic Sans MS" w:hAnsi="Comic Sans MS"/>
        </w:rPr>
        <w:t>rdinarie personal har som uppgift att sprida detta till ny och tillfällig personal.</w:t>
      </w:r>
    </w:p>
    <w:p w:rsidR="00F20EBA" w:rsidRPr="00602E26" w:rsidRDefault="00F20EBA" w:rsidP="00F20EBA">
      <w:pPr>
        <w:spacing w:before="30"/>
        <w:rPr>
          <w:rFonts w:ascii="Comic Sans MS" w:hAnsi="Comic Sans MS"/>
        </w:rPr>
      </w:pPr>
      <w:r w:rsidRPr="00602E26">
        <w:rPr>
          <w:rFonts w:ascii="Comic Sans MS" w:hAnsi="Comic Sans MS"/>
        </w:rPr>
        <w:t>Vi tar tillvara på barnens intressen genom att i samspel med barnen ge dem utrymme att uttrycka sina tankar och önskemål.</w:t>
      </w:r>
    </w:p>
    <w:p w:rsidR="00F20EBA" w:rsidRPr="00602E26" w:rsidRDefault="00F20EBA" w:rsidP="00F20EBA">
      <w:pPr>
        <w:spacing w:before="30"/>
        <w:rPr>
          <w:rFonts w:ascii="Comic Sans MS" w:hAnsi="Comic Sans MS"/>
        </w:rPr>
      </w:pPr>
      <w:r w:rsidRPr="00602E26">
        <w:rPr>
          <w:rFonts w:ascii="Comic Sans MS" w:hAnsi="Comic Sans MS"/>
        </w:rPr>
        <w:lastRenderedPageBreak/>
        <w:t>Vi är lyhörda och flexibla i vårt arbetssätt för att möta barnet där de befinner sig i sin utveckling. Vi stärker barnens självkänsla och självförtroende genom att till exempel vid rutinsituationer låta dem prova själva och lyckas.</w:t>
      </w:r>
    </w:p>
    <w:p w:rsidR="00F20EBA" w:rsidRPr="00602E26" w:rsidRDefault="00F20EBA" w:rsidP="00F20EBA">
      <w:pPr>
        <w:spacing w:before="30"/>
        <w:rPr>
          <w:rFonts w:ascii="Comic Sans MS" w:hAnsi="Comic Sans MS"/>
        </w:rPr>
      </w:pPr>
    </w:p>
    <w:p w:rsidR="00F20EBA" w:rsidRPr="008D0F1C" w:rsidRDefault="00F20EBA" w:rsidP="00F20EBA">
      <w:pPr>
        <w:spacing w:before="30"/>
        <w:rPr>
          <w:rFonts w:ascii="Comic Sans MS" w:hAnsi="Comic Sans MS"/>
          <w:b/>
          <w:sz w:val="28"/>
          <w:szCs w:val="28"/>
        </w:rPr>
      </w:pPr>
      <w:r w:rsidRPr="008D0F1C">
        <w:rPr>
          <w:rFonts w:ascii="Comic Sans MS" w:hAnsi="Comic Sans MS"/>
          <w:b/>
          <w:sz w:val="28"/>
          <w:szCs w:val="28"/>
        </w:rPr>
        <w:t>4.Kartläggning och nulägesanalys</w:t>
      </w:r>
    </w:p>
    <w:p w:rsidR="00FB2B7B" w:rsidRDefault="00F20EBA" w:rsidP="00287C2A">
      <w:pPr>
        <w:pStyle w:val="Normalwebb"/>
        <w:spacing w:before="0" w:beforeAutospacing="0" w:after="0" w:afterAutospacing="0"/>
        <w:rPr>
          <w:rFonts w:ascii="Comic Sans MS" w:eastAsiaTheme="minorEastAsia" w:hAnsi="Comic Sans MS"/>
          <w:color w:val="FF0000"/>
          <w:kern w:val="24"/>
        </w:rPr>
      </w:pPr>
      <w:r w:rsidRPr="00733767">
        <w:rPr>
          <w:rFonts w:ascii="Comic Sans MS" w:hAnsi="Comic Sans MS"/>
        </w:rPr>
        <w:t>Varje höst förändras gruppsammansättningen vilket gör att personalens fokus i nuläget ligger på att skapa en vi-känsla. Under 201</w:t>
      </w:r>
      <w:r w:rsidR="00BE326D">
        <w:rPr>
          <w:rFonts w:ascii="Comic Sans MS" w:hAnsi="Comic Sans MS"/>
        </w:rPr>
        <w:t>8</w:t>
      </w:r>
      <w:r w:rsidRPr="00733767">
        <w:rPr>
          <w:rFonts w:ascii="Comic Sans MS" w:hAnsi="Comic Sans MS"/>
        </w:rPr>
        <w:t>/201</w:t>
      </w:r>
      <w:r w:rsidR="00BE326D">
        <w:rPr>
          <w:rFonts w:ascii="Comic Sans MS" w:hAnsi="Comic Sans MS"/>
        </w:rPr>
        <w:t>9</w:t>
      </w:r>
      <w:r w:rsidRPr="00733767">
        <w:rPr>
          <w:rFonts w:ascii="Comic Sans MS" w:hAnsi="Comic Sans MS"/>
        </w:rPr>
        <w:t xml:space="preserve"> arbetade vi med jämställdhet</w:t>
      </w:r>
      <w:r w:rsidR="00287C2A">
        <w:rPr>
          <w:rFonts w:ascii="Comic Sans MS" w:hAnsi="Comic Sans MS"/>
        </w:rPr>
        <w:t xml:space="preserve"> </w:t>
      </w:r>
      <w:r w:rsidR="00287C2A" w:rsidRPr="00287C2A">
        <w:rPr>
          <w:rFonts w:ascii="Comic Sans MS" w:eastAsiaTheme="minorEastAsia" w:hAnsi="Comic Sans MS"/>
          <w:color w:val="000000" w:themeColor="text1"/>
          <w:kern w:val="24"/>
        </w:rPr>
        <w:t xml:space="preserve">med fokus på att </w:t>
      </w:r>
      <w:bookmarkStart w:id="0" w:name="_Hlk533764528"/>
      <w:r w:rsidR="00287C2A" w:rsidRPr="00287C2A">
        <w:rPr>
          <w:rFonts w:ascii="Comic Sans MS" w:eastAsiaTheme="minorEastAsia" w:hAnsi="Comic Sans MS"/>
          <w:color w:val="000000" w:themeColor="text1"/>
          <w:kern w:val="24"/>
        </w:rPr>
        <w:t xml:space="preserve">undersöka om pojkar och flickor gavs lika stort utrymme i verksamheten. Om </w:t>
      </w:r>
      <w:r w:rsidR="00287C2A" w:rsidRPr="00173CD3">
        <w:rPr>
          <w:rFonts w:ascii="Comic Sans MS" w:eastAsiaTheme="minorEastAsia" w:hAnsi="Comic Sans MS"/>
          <w:kern w:val="24"/>
        </w:rPr>
        <w:t xml:space="preserve">vi ställde lika krav på flickor/pojkar samt om de gavs lika stort talutrymme. </w:t>
      </w:r>
      <w:bookmarkEnd w:id="0"/>
      <w:r w:rsidR="00287C2A" w:rsidRPr="00173CD3">
        <w:rPr>
          <w:rFonts w:ascii="Comic Sans MS" w:eastAsiaTheme="minorEastAsia" w:hAnsi="Comic Sans MS"/>
          <w:kern w:val="24"/>
        </w:rPr>
        <w:t xml:space="preserve"> I å</w:t>
      </w:r>
      <w:r w:rsidR="002C23A8" w:rsidRPr="00173CD3">
        <w:rPr>
          <w:rFonts w:ascii="Comic Sans MS" w:eastAsiaTheme="minorEastAsia" w:hAnsi="Comic Sans MS"/>
          <w:kern w:val="24"/>
        </w:rPr>
        <w:t>r är</w:t>
      </w:r>
      <w:r w:rsidR="009014D7" w:rsidRPr="00173CD3">
        <w:rPr>
          <w:rFonts w:ascii="Comic Sans MS" w:eastAsiaTheme="minorEastAsia" w:hAnsi="Comic Sans MS"/>
          <w:kern w:val="24"/>
        </w:rPr>
        <w:t xml:space="preserve"> ett av våra</w:t>
      </w:r>
      <w:r w:rsidR="002C23A8" w:rsidRPr="00173CD3">
        <w:rPr>
          <w:rFonts w:ascii="Comic Sans MS" w:eastAsiaTheme="minorEastAsia" w:hAnsi="Comic Sans MS"/>
          <w:kern w:val="24"/>
        </w:rPr>
        <w:t xml:space="preserve"> målområde</w:t>
      </w:r>
      <w:r w:rsidR="009014D7" w:rsidRPr="00173CD3">
        <w:rPr>
          <w:rFonts w:ascii="Comic Sans MS" w:eastAsiaTheme="minorEastAsia" w:hAnsi="Comic Sans MS"/>
          <w:kern w:val="24"/>
        </w:rPr>
        <w:t>n</w:t>
      </w:r>
      <w:r w:rsidR="002C23A8" w:rsidRPr="00173CD3">
        <w:rPr>
          <w:rFonts w:ascii="Comic Sans MS" w:eastAsiaTheme="minorEastAsia" w:hAnsi="Comic Sans MS"/>
          <w:kern w:val="24"/>
        </w:rPr>
        <w:t xml:space="preserve"> jämställdhet då vi ska undersöka hur personalens förväntningar är gentemot flickor och pojkar</w:t>
      </w:r>
      <w:r w:rsidR="0074148C" w:rsidRPr="00173CD3">
        <w:rPr>
          <w:rFonts w:ascii="Comic Sans MS" w:eastAsiaTheme="minorEastAsia" w:hAnsi="Comic Sans MS"/>
          <w:kern w:val="24"/>
        </w:rPr>
        <w:t>.</w:t>
      </w:r>
    </w:p>
    <w:p w:rsidR="0074148C" w:rsidRDefault="0074148C" w:rsidP="00287C2A">
      <w:pPr>
        <w:pStyle w:val="Normalwebb"/>
        <w:spacing w:before="0" w:beforeAutospacing="0" w:after="0" w:afterAutospacing="0"/>
        <w:rPr>
          <w:rFonts w:ascii="Comic Sans MS" w:eastAsiaTheme="minorEastAsia" w:hAnsi="Comic Sans MS"/>
          <w:color w:val="000000" w:themeColor="text1"/>
          <w:kern w:val="24"/>
        </w:rPr>
      </w:pPr>
    </w:p>
    <w:p w:rsidR="00F20EBA" w:rsidRPr="00287C2A" w:rsidRDefault="00FB2B7B" w:rsidP="00287C2A">
      <w:pPr>
        <w:pStyle w:val="Normalwebb"/>
        <w:spacing w:before="0" w:beforeAutospacing="0" w:after="0" w:afterAutospacing="0"/>
        <w:rPr>
          <w:rFonts w:eastAsiaTheme="minorEastAsia"/>
          <w:color w:val="000000" w:themeColor="text1"/>
          <w:kern w:val="24"/>
        </w:rPr>
      </w:pPr>
      <w:r w:rsidRPr="00FB2B7B">
        <w:rPr>
          <w:rFonts w:ascii="Comic Sans MS" w:eastAsiaTheme="minorEastAsia" w:hAnsi="Comic Sans MS"/>
          <w:color w:val="000000" w:themeColor="text1"/>
          <w:kern w:val="24"/>
        </w:rPr>
        <w:t xml:space="preserve">På varje avdelning har vi </w:t>
      </w:r>
      <w:proofErr w:type="spellStart"/>
      <w:r w:rsidRPr="00FB2B7B">
        <w:rPr>
          <w:rFonts w:ascii="Comic Sans MS" w:eastAsiaTheme="minorEastAsia" w:hAnsi="Comic Sans MS"/>
          <w:color w:val="000000" w:themeColor="text1"/>
          <w:kern w:val="24"/>
        </w:rPr>
        <w:t>barnråd</w:t>
      </w:r>
      <w:proofErr w:type="spellEnd"/>
      <w:r w:rsidRPr="00FB2B7B">
        <w:rPr>
          <w:rFonts w:ascii="Comic Sans MS" w:eastAsiaTheme="minorEastAsia" w:hAnsi="Comic Sans MS"/>
          <w:color w:val="000000" w:themeColor="text1"/>
          <w:kern w:val="24"/>
        </w:rPr>
        <w:t xml:space="preserve"> för att barnen ska vara delaktiga och kunna påverka verksamheten.</w:t>
      </w:r>
      <w:r>
        <w:rPr>
          <w:rFonts w:eastAsiaTheme="minorEastAsia"/>
          <w:color w:val="000000" w:themeColor="text1"/>
          <w:kern w:val="24"/>
        </w:rPr>
        <w:t xml:space="preserve"> </w:t>
      </w:r>
    </w:p>
    <w:p w:rsidR="009014D7" w:rsidRPr="00173CD3" w:rsidRDefault="009014D7" w:rsidP="00F20EBA">
      <w:pPr>
        <w:spacing w:before="30"/>
        <w:rPr>
          <w:rFonts w:ascii="Comic Sans MS" w:hAnsi="Comic Sans MS"/>
        </w:rPr>
      </w:pPr>
      <w:r w:rsidRPr="00173CD3">
        <w:rPr>
          <w:rFonts w:ascii="Comic Sans MS" w:hAnsi="Comic Sans MS"/>
        </w:rPr>
        <w:t>Resultatet från kartläggningsintervjuerna i oktober 2019 visar att många barn tycker om att leka</w:t>
      </w:r>
      <w:r w:rsidR="00C9160C" w:rsidRPr="00173CD3">
        <w:rPr>
          <w:rFonts w:ascii="Comic Sans MS" w:hAnsi="Comic Sans MS"/>
        </w:rPr>
        <w:t xml:space="preserve"> både inne och utomhus med bland annat</w:t>
      </w:r>
      <w:r w:rsidRPr="00173CD3">
        <w:rPr>
          <w:rFonts w:ascii="Comic Sans MS" w:hAnsi="Comic Sans MS"/>
        </w:rPr>
        <w:t xml:space="preserve"> </w:t>
      </w:r>
      <w:r w:rsidR="00BF0CFC" w:rsidRPr="00173CD3">
        <w:rPr>
          <w:rFonts w:ascii="Comic Sans MS" w:hAnsi="Comic Sans MS"/>
        </w:rPr>
        <w:t>bilar</w:t>
      </w:r>
      <w:r w:rsidRPr="00173CD3">
        <w:rPr>
          <w:rFonts w:ascii="Comic Sans MS" w:hAnsi="Comic Sans MS"/>
        </w:rPr>
        <w:t>, bygga pussel, lego</w:t>
      </w:r>
      <w:r w:rsidR="00BF0CFC" w:rsidRPr="00173CD3">
        <w:rPr>
          <w:rFonts w:ascii="Comic Sans MS" w:hAnsi="Comic Sans MS"/>
        </w:rPr>
        <w:t>,</w:t>
      </w:r>
      <w:r w:rsidRPr="00173CD3">
        <w:rPr>
          <w:rFonts w:ascii="Comic Sans MS" w:hAnsi="Comic Sans MS"/>
        </w:rPr>
        <w:t xml:space="preserve"> rita och pyssla</w:t>
      </w:r>
      <w:r w:rsidR="00BF0CFC" w:rsidRPr="00173CD3">
        <w:rPr>
          <w:rFonts w:ascii="Comic Sans MS" w:hAnsi="Comic Sans MS"/>
        </w:rPr>
        <w:t xml:space="preserve"> samt</w:t>
      </w:r>
      <w:r w:rsidR="00C9160C" w:rsidRPr="00173CD3">
        <w:rPr>
          <w:rFonts w:ascii="Comic Sans MS" w:hAnsi="Comic Sans MS"/>
        </w:rPr>
        <w:t xml:space="preserve"> gunga och åka rutschkana. </w:t>
      </w:r>
      <w:r w:rsidRPr="00173CD3">
        <w:rPr>
          <w:rFonts w:ascii="Comic Sans MS" w:hAnsi="Comic Sans MS"/>
        </w:rPr>
        <w:t>Barnen upplever att de vuxna lyssnar på dem men att kompisarna inte alltid lyssnar.</w:t>
      </w:r>
      <w:r w:rsidR="00C9160C" w:rsidRPr="00173CD3">
        <w:rPr>
          <w:rFonts w:ascii="Comic Sans MS" w:hAnsi="Comic Sans MS"/>
        </w:rPr>
        <w:t xml:space="preserve"> Förhållningssättet</w:t>
      </w:r>
      <w:r w:rsidRPr="00173CD3">
        <w:rPr>
          <w:rFonts w:ascii="Comic Sans MS" w:hAnsi="Comic Sans MS"/>
        </w:rPr>
        <w:t xml:space="preserve"> </w:t>
      </w:r>
      <w:r w:rsidR="00C9160C" w:rsidRPr="00173CD3">
        <w:rPr>
          <w:rFonts w:ascii="Comic Sans MS" w:hAnsi="Comic Sans MS"/>
        </w:rPr>
        <w:t>”</w:t>
      </w:r>
      <w:r w:rsidRPr="00173CD3">
        <w:rPr>
          <w:rFonts w:ascii="Comic Sans MS" w:hAnsi="Comic Sans MS"/>
        </w:rPr>
        <w:t>Samspel som lyfter</w:t>
      </w:r>
      <w:r w:rsidR="00C9160C" w:rsidRPr="00173CD3">
        <w:rPr>
          <w:rFonts w:ascii="Comic Sans MS" w:hAnsi="Comic Sans MS"/>
        </w:rPr>
        <w:t>”</w:t>
      </w:r>
      <w:r w:rsidRPr="00173CD3">
        <w:rPr>
          <w:rFonts w:ascii="Comic Sans MS" w:hAnsi="Comic Sans MS"/>
        </w:rPr>
        <w:t xml:space="preserve"> är numera en naturlig del av vårt förhållningssätt, och har visat sig vara ett bra arbetssätt för att utveckla barnens empatiska förmåga och att klara av att hantera bland annat konflikter.</w:t>
      </w:r>
    </w:p>
    <w:p w:rsidR="00FB2B7B" w:rsidRPr="0074148C" w:rsidRDefault="00BF0CFC" w:rsidP="00F20EBA">
      <w:pPr>
        <w:spacing w:before="30"/>
        <w:rPr>
          <w:rFonts w:ascii="Comic Sans MS" w:hAnsi="Comic Sans MS"/>
          <w:color w:val="FF0000"/>
        </w:rPr>
      </w:pPr>
      <w:r w:rsidRPr="00173CD3">
        <w:rPr>
          <w:rFonts w:ascii="Comic Sans MS" w:hAnsi="Comic Sans MS"/>
        </w:rPr>
        <w:t>Barns definitioner av ”en bra kompis” är att hen</w:t>
      </w:r>
      <w:r w:rsidR="009014D7" w:rsidRPr="00173CD3">
        <w:rPr>
          <w:rFonts w:ascii="Comic Sans MS" w:hAnsi="Comic Sans MS"/>
        </w:rPr>
        <w:t xml:space="preserve"> ska vara snäll</w:t>
      </w:r>
      <w:r w:rsidR="00A1396F" w:rsidRPr="00173CD3">
        <w:rPr>
          <w:rFonts w:ascii="Comic Sans MS" w:hAnsi="Comic Sans MS"/>
        </w:rPr>
        <w:t>/rolig</w:t>
      </w:r>
      <w:r w:rsidRPr="00173CD3">
        <w:rPr>
          <w:rFonts w:ascii="Comic Sans MS" w:hAnsi="Comic Sans MS"/>
        </w:rPr>
        <w:t xml:space="preserve"> och tillåter andra att vara som dem är </w:t>
      </w:r>
      <w:r w:rsidR="0074148C" w:rsidRPr="00173CD3">
        <w:rPr>
          <w:rFonts w:ascii="Comic Sans MS" w:hAnsi="Comic Sans MS"/>
        </w:rPr>
        <w:t>samt kan säga stopp. Det är även</w:t>
      </w:r>
      <w:r w:rsidR="009014D7" w:rsidRPr="00173CD3">
        <w:rPr>
          <w:rFonts w:ascii="Comic Sans MS" w:hAnsi="Comic Sans MS"/>
        </w:rPr>
        <w:t xml:space="preserve"> </w:t>
      </w:r>
      <w:r w:rsidR="00A1396F" w:rsidRPr="00173CD3">
        <w:rPr>
          <w:rFonts w:ascii="Comic Sans MS" w:hAnsi="Comic Sans MS"/>
        </w:rPr>
        <w:t>någon som man leker, springer och åker rutschkana med eller håller i handen</w:t>
      </w:r>
      <w:r w:rsidRPr="00173CD3">
        <w:rPr>
          <w:rFonts w:ascii="Comic Sans MS" w:hAnsi="Comic Sans MS"/>
        </w:rPr>
        <w:t xml:space="preserve">. </w:t>
      </w:r>
      <w:r w:rsidR="00A1396F" w:rsidRPr="00173CD3">
        <w:rPr>
          <w:rFonts w:ascii="Comic Sans MS" w:hAnsi="Comic Sans MS"/>
        </w:rPr>
        <w:t>Det framkom att vissa barn föredr</w:t>
      </w:r>
      <w:r w:rsidR="0074148C" w:rsidRPr="00173CD3">
        <w:rPr>
          <w:rFonts w:ascii="Comic Sans MS" w:hAnsi="Comic Sans MS"/>
        </w:rPr>
        <w:t>ar</w:t>
      </w:r>
      <w:r w:rsidR="00A1396F" w:rsidRPr="00173CD3">
        <w:rPr>
          <w:rFonts w:ascii="Comic Sans MS" w:hAnsi="Comic Sans MS"/>
        </w:rPr>
        <w:t xml:space="preserve"> att leka med barn av samma kön. Barnens definitioner av hur de</w:t>
      </w:r>
      <w:r w:rsidR="0074148C" w:rsidRPr="00173CD3">
        <w:rPr>
          <w:rFonts w:ascii="Comic Sans MS" w:hAnsi="Comic Sans MS"/>
        </w:rPr>
        <w:t>m</w:t>
      </w:r>
      <w:r w:rsidR="00A1396F" w:rsidRPr="00173CD3">
        <w:rPr>
          <w:rFonts w:ascii="Comic Sans MS" w:hAnsi="Comic Sans MS"/>
        </w:rPr>
        <w:t xml:space="preserve"> är som kompis är att de är snälla, lyssnar och att de är coola</w:t>
      </w:r>
      <w:r w:rsidR="00AE6FCC" w:rsidRPr="00173CD3">
        <w:rPr>
          <w:rFonts w:ascii="Comic Sans MS" w:hAnsi="Comic Sans MS"/>
        </w:rPr>
        <w:t xml:space="preserve">. </w:t>
      </w:r>
      <w:r w:rsidR="00015FAA" w:rsidRPr="00173CD3">
        <w:rPr>
          <w:rFonts w:ascii="Comic Sans MS" w:hAnsi="Comic Sans MS"/>
        </w:rPr>
        <w:t>Vad gäller toalettbesök upplever barnen</w:t>
      </w:r>
      <w:r w:rsidR="0074148C" w:rsidRPr="00173CD3">
        <w:rPr>
          <w:rFonts w:ascii="Comic Sans MS" w:hAnsi="Comic Sans MS"/>
        </w:rPr>
        <w:t xml:space="preserve"> att de </w:t>
      </w:r>
      <w:r w:rsidR="00C9160C" w:rsidRPr="00173CD3">
        <w:rPr>
          <w:rFonts w:ascii="Comic Sans MS" w:hAnsi="Comic Sans MS"/>
        </w:rPr>
        <w:t>får välja om de</w:t>
      </w:r>
      <w:r w:rsidR="0074148C" w:rsidRPr="00173CD3">
        <w:rPr>
          <w:rFonts w:ascii="Comic Sans MS" w:hAnsi="Comic Sans MS"/>
        </w:rPr>
        <w:t>m</w:t>
      </w:r>
      <w:r w:rsidR="00C9160C" w:rsidRPr="00173CD3">
        <w:rPr>
          <w:rFonts w:ascii="Comic Sans MS" w:hAnsi="Comic Sans MS"/>
        </w:rPr>
        <w:t xml:space="preserve"> vill ha öppen/</w:t>
      </w:r>
      <w:r w:rsidR="00E27C88">
        <w:rPr>
          <w:rFonts w:ascii="Comic Sans MS" w:hAnsi="Comic Sans MS"/>
        </w:rPr>
        <w:t>s</w:t>
      </w:r>
      <w:r w:rsidR="00C9160C" w:rsidRPr="00173CD3">
        <w:rPr>
          <w:rFonts w:ascii="Comic Sans MS" w:hAnsi="Comic Sans MS"/>
        </w:rPr>
        <w:t xml:space="preserve">tängd dörr </w:t>
      </w:r>
      <w:r w:rsidR="00C9160C" w:rsidRPr="00173CD3">
        <w:rPr>
          <w:rFonts w:ascii="Comic Sans MS" w:hAnsi="Comic Sans MS"/>
        </w:rPr>
        <w:lastRenderedPageBreak/>
        <w:t xml:space="preserve">och om en vuxen ska följa med. Flera barn upplever det obehagligt när </w:t>
      </w:r>
      <w:r w:rsidR="0074148C" w:rsidRPr="00173CD3">
        <w:rPr>
          <w:rFonts w:ascii="Comic Sans MS" w:hAnsi="Comic Sans MS"/>
        </w:rPr>
        <w:t>dörren stängs när de ska på toaletten</w:t>
      </w:r>
      <w:r w:rsidR="00C9160C" w:rsidRPr="00173CD3">
        <w:rPr>
          <w:rFonts w:ascii="Comic Sans MS" w:hAnsi="Comic Sans MS"/>
        </w:rPr>
        <w:t>.  Det framgår även att barnen upplever att de har inflytande över dagliga situationer som måltider, till exempel vad de ska äta och att de kan lämna mat</w:t>
      </w:r>
      <w:r w:rsidRPr="00173CD3">
        <w:rPr>
          <w:rFonts w:ascii="Comic Sans MS" w:hAnsi="Comic Sans MS"/>
        </w:rPr>
        <w:t xml:space="preserve"> de inte tycker är gott</w:t>
      </w:r>
      <w:r w:rsidR="00C9160C" w:rsidRPr="00173CD3">
        <w:rPr>
          <w:rFonts w:ascii="Comic Sans MS" w:hAnsi="Comic Sans MS"/>
        </w:rPr>
        <w:t xml:space="preserve">, toalettbesök och vad de ska leka. </w:t>
      </w:r>
    </w:p>
    <w:p w:rsidR="0074148C" w:rsidRDefault="0074148C" w:rsidP="00F20EBA">
      <w:pPr>
        <w:spacing w:before="30"/>
        <w:rPr>
          <w:rFonts w:ascii="Comic Sans MS" w:hAnsi="Comic Sans MS"/>
          <w:b/>
        </w:rPr>
      </w:pPr>
    </w:p>
    <w:p w:rsidR="00F20EBA" w:rsidRPr="00733767" w:rsidRDefault="00F20EBA" w:rsidP="00F20EBA">
      <w:pPr>
        <w:spacing w:before="30"/>
        <w:rPr>
          <w:rFonts w:ascii="Comic Sans MS" w:hAnsi="Comic Sans MS"/>
        </w:rPr>
      </w:pPr>
      <w:r w:rsidRPr="00733767">
        <w:rPr>
          <w:rFonts w:ascii="Comic Sans MS" w:hAnsi="Comic Sans MS"/>
          <w:b/>
        </w:rPr>
        <w:t>5. Planerade åtgärder/mål under året</w:t>
      </w:r>
    </w:p>
    <w:p w:rsidR="00F20EBA" w:rsidRDefault="00F20EBA" w:rsidP="00F20EBA">
      <w:pPr>
        <w:spacing w:before="30"/>
        <w:rPr>
          <w:rFonts w:ascii="Comic Sans MS" w:hAnsi="Comic Sans MS"/>
        </w:rPr>
      </w:pPr>
      <w:r w:rsidRPr="00733767">
        <w:rPr>
          <w:rFonts w:ascii="Comic Sans MS" w:hAnsi="Comic Sans MS"/>
        </w:rPr>
        <w:t xml:space="preserve">Att fortsätta med det kontinuerliga arbetet med att utveckla barnens förmågor att ta hänsyn till och leva sig in i andra människors situation samt vilja att hjälpa andra samt få förståelse för alla människors lika värde. Ett av våra prioriterade målområden för HT </w:t>
      </w:r>
      <w:r w:rsidR="0074148C">
        <w:rPr>
          <w:rFonts w:ascii="Comic Sans MS" w:hAnsi="Comic Sans MS"/>
        </w:rPr>
        <w:t>19</w:t>
      </w:r>
      <w:r w:rsidRPr="00733767">
        <w:rPr>
          <w:rFonts w:ascii="Comic Sans MS" w:hAnsi="Comic Sans MS"/>
        </w:rPr>
        <w:t>/VT-</w:t>
      </w:r>
      <w:r w:rsidR="0074148C">
        <w:rPr>
          <w:rFonts w:ascii="Comic Sans MS" w:hAnsi="Comic Sans MS"/>
        </w:rPr>
        <w:t>20</w:t>
      </w:r>
      <w:r w:rsidRPr="00733767">
        <w:rPr>
          <w:rFonts w:ascii="Comic Sans MS" w:hAnsi="Comic Sans MS"/>
        </w:rPr>
        <w:t xml:space="preserve"> är Jämställdhet</w:t>
      </w:r>
      <w:r w:rsidR="0074148C">
        <w:rPr>
          <w:rFonts w:ascii="Comic Sans MS" w:hAnsi="Comic Sans MS"/>
        </w:rPr>
        <w:t xml:space="preserve">. </w:t>
      </w:r>
      <w:r w:rsidR="0074148C" w:rsidRPr="00173CD3">
        <w:rPr>
          <w:rFonts w:ascii="Comic Sans MS" w:eastAsiaTheme="minorEastAsia" w:hAnsi="Comic Sans MS"/>
          <w:kern w:val="24"/>
        </w:rPr>
        <w:t>Vi ska undersöka hur personalens förväntningar är gentemot flickor och pojkar. om barnen har olika förväntningar på varandra utifrån kön samt förväntningar på sig själv utifrån sitt kön. Hur känner vi när barnen söker kontakt med ett annat barn, olika förväntningar flickor/pojkar samt om vi har lika förväntningar på barn som är jämlika.</w:t>
      </w:r>
    </w:p>
    <w:p w:rsidR="00F20EBA" w:rsidRPr="00733767" w:rsidRDefault="00F20EBA" w:rsidP="00F20EBA">
      <w:pPr>
        <w:spacing w:before="30"/>
        <w:rPr>
          <w:rFonts w:ascii="Comic Sans MS" w:hAnsi="Comic Sans MS"/>
        </w:rPr>
      </w:pPr>
      <w:r w:rsidRPr="00733767">
        <w:rPr>
          <w:rFonts w:ascii="Comic Sans MS" w:hAnsi="Comic Sans MS"/>
        </w:rPr>
        <w:t>Vi ska även reflektera med barngruppen angående kön och könsnormer.</w:t>
      </w:r>
    </w:p>
    <w:p w:rsidR="00F20EBA" w:rsidRPr="00733767" w:rsidRDefault="00F20EBA" w:rsidP="00F20EBA">
      <w:pPr>
        <w:spacing w:before="30"/>
        <w:rPr>
          <w:rFonts w:ascii="Comic Sans MS" w:hAnsi="Comic Sans MS"/>
        </w:rPr>
      </w:pPr>
      <w:r w:rsidRPr="00733767">
        <w:rPr>
          <w:rFonts w:ascii="Comic Sans MS" w:hAnsi="Comic Sans MS"/>
        </w:rPr>
        <w:t>Vi visar barnen hur man ska förhålla sig gentemot andra individer, genom att lära dem visa hänsyn och respekt t ex genom att vänta på sin tur.</w:t>
      </w:r>
    </w:p>
    <w:p w:rsidR="00F20EBA" w:rsidRPr="00733767" w:rsidRDefault="00F20EBA" w:rsidP="00F20EBA">
      <w:pPr>
        <w:spacing w:before="30"/>
        <w:rPr>
          <w:rFonts w:ascii="Comic Sans MS" w:hAnsi="Comic Sans MS"/>
          <w:i/>
        </w:rPr>
      </w:pPr>
      <w:r w:rsidRPr="00733767">
        <w:rPr>
          <w:rFonts w:ascii="Comic Sans MS" w:hAnsi="Comic Sans MS"/>
        </w:rPr>
        <w:t xml:space="preserve">Vi arbetar aktivt med de grundläggande normer som finns i samhället om alla människors lika värde. Vi tränar barnen i att lyssna på varandra och att alla barn får prata om och uttrycka sina tankar och åsikter, samt övar sig i att kommunicera på ett bra sätt. Vi gör barnen medvetna om olika känslor och uppmuntrar barnen att visa känslor och prata om dem. Vi vuxna är goda förebilder för barnen. Vi är tydliga och jobbar aktivt med språket bl.a. med hjälp av sång, ramsor och sagor. Vi ska arbeta med vår (personalens) medvetenhet och tänka lite extra på vad vi förmedlar till barnen när det gäller ordval, tonlägen och påståenden om t ex utseende eller kläder. Vi läser böcker som handlar om diskrimineringsgrunderna och reflekterar tillsammans med </w:t>
      </w:r>
      <w:r w:rsidRPr="00733767">
        <w:rPr>
          <w:rFonts w:ascii="Comic Sans MS" w:hAnsi="Comic Sans MS"/>
        </w:rPr>
        <w:lastRenderedPageBreak/>
        <w:t>barnen om det vi läst</w:t>
      </w:r>
      <w:r w:rsidRPr="00733767">
        <w:rPr>
          <w:rFonts w:ascii="Comic Sans MS" w:hAnsi="Comic Sans MS"/>
          <w:color w:val="FF0000"/>
        </w:rPr>
        <w:t xml:space="preserve">. </w:t>
      </w:r>
      <w:r w:rsidRPr="00733767">
        <w:rPr>
          <w:rFonts w:ascii="Comic Sans MS" w:hAnsi="Comic Sans MS"/>
        </w:rPr>
        <w:t xml:space="preserve">Bland annat kompisböckerna (Natur och Kultur förlaget), där varje </w:t>
      </w:r>
      <w:r w:rsidR="00E27C88">
        <w:rPr>
          <w:rFonts w:ascii="Comic Sans MS" w:hAnsi="Comic Sans MS"/>
        </w:rPr>
        <w:t>bok</w:t>
      </w:r>
      <w:bookmarkStart w:id="1" w:name="_GoBack"/>
      <w:bookmarkEnd w:id="1"/>
      <w:r w:rsidRPr="00733767">
        <w:rPr>
          <w:rFonts w:ascii="Comic Sans MS" w:hAnsi="Comic Sans MS"/>
        </w:rPr>
        <w:t xml:space="preserve"> baserar sig på en artikel från barnkonventionen sett ur barnperspektiv.</w:t>
      </w:r>
    </w:p>
    <w:p w:rsidR="00F20EBA" w:rsidRDefault="00F20EBA" w:rsidP="00F20EBA">
      <w:pPr>
        <w:spacing w:before="30"/>
        <w:rPr>
          <w:rFonts w:ascii="Comic Sans MS" w:hAnsi="Comic Sans MS"/>
        </w:rPr>
      </w:pPr>
      <w:r w:rsidRPr="00733767">
        <w:rPr>
          <w:rFonts w:ascii="Comic Sans MS" w:hAnsi="Comic Sans MS"/>
        </w:rPr>
        <w:t>Arbetslaget skall göra kollega observationer med fokus på jämställdhet, vara mer delaktiga och stötta barnen när de leker, finnas till hands om de behöver stöd i till exempel en konfliktsituation. Vi utvärderar våra observationer rutinmässigt och regelbundet både avdelningsvis, under tvärgruppsplaneringar och i hela arbetslaget.</w:t>
      </w:r>
      <w:r w:rsidRPr="00733767">
        <w:rPr>
          <w:rFonts w:ascii="Comic Sans MS" w:hAnsi="Comic Sans MS"/>
          <w:color w:val="FF0000"/>
        </w:rPr>
        <w:t xml:space="preserve"> </w:t>
      </w:r>
    </w:p>
    <w:p w:rsidR="00F20EBA" w:rsidRDefault="00F20EBA" w:rsidP="00F20EBA">
      <w:pPr>
        <w:spacing w:before="30"/>
        <w:rPr>
          <w:rFonts w:ascii="Comic Sans MS" w:hAnsi="Comic Sans MS"/>
        </w:rPr>
      </w:pPr>
      <w:r w:rsidRPr="00733767">
        <w:rPr>
          <w:rFonts w:ascii="Comic Sans MS" w:hAnsi="Comic Sans MS"/>
        </w:rPr>
        <w:t xml:space="preserve">Hela arbetslaget ansvarar för att de planerade åtgärderna genomförs. </w:t>
      </w:r>
      <w:r>
        <w:rPr>
          <w:rFonts w:ascii="Comic Sans MS" w:hAnsi="Comic Sans MS"/>
        </w:rPr>
        <w:br/>
      </w:r>
    </w:p>
    <w:p w:rsidR="00F20EBA" w:rsidRPr="00A77B6A" w:rsidRDefault="00F20EBA" w:rsidP="00F20EBA">
      <w:pPr>
        <w:spacing w:before="30"/>
        <w:rPr>
          <w:rFonts w:ascii="Comic Sans MS" w:hAnsi="Comic Sans MS"/>
        </w:rPr>
      </w:pPr>
      <w:r w:rsidRPr="008D0F1C">
        <w:rPr>
          <w:rFonts w:ascii="Comic Sans MS" w:hAnsi="Comic Sans MS"/>
          <w:b/>
          <w:sz w:val="28"/>
          <w:szCs w:val="28"/>
        </w:rPr>
        <w:t>6. Rutiner och ansvarsfördelning</w:t>
      </w:r>
    </w:p>
    <w:p w:rsidR="00F20EBA" w:rsidRPr="00733767" w:rsidRDefault="00F20EBA" w:rsidP="00F20EBA">
      <w:pPr>
        <w:spacing w:before="30"/>
        <w:rPr>
          <w:rFonts w:ascii="Comic Sans MS" w:hAnsi="Comic Sans MS"/>
        </w:rPr>
      </w:pPr>
      <w:r w:rsidRPr="00733767">
        <w:rPr>
          <w:rFonts w:ascii="Comic Sans MS" w:hAnsi="Comic Sans MS"/>
        </w:rPr>
        <w:t>Så snart vi får kännedom om att trakasserier eller kränkningar har eller kan ha inträffat skall uppgifterna utredas. Vårdnadshavare till barn som är inblandade skall informeras skyndsamt. Vi har</w:t>
      </w:r>
      <w:r w:rsidR="00E73EA8">
        <w:rPr>
          <w:rFonts w:ascii="Comic Sans MS" w:hAnsi="Comic Sans MS"/>
        </w:rPr>
        <w:t xml:space="preserve"> </w:t>
      </w:r>
      <w:r w:rsidRPr="00733767">
        <w:rPr>
          <w:rFonts w:ascii="Comic Sans MS" w:hAnsi="Comic Sans MS"/>
        </w:rPr>
        <w:t>”ansvarsbarn” och ansvarig för barnet utreder och kontaktar vårdnadshavare. Utredningen skall allsidigt belysa vad som inträffat och omfatta den som blivit utsatt och den/de som utövat kränkningen.</w:t>
      </w:r>
    </w:p>
    <w:p w:rsidR="00F20EBA" w:rsidRPr="00733767" w:rsidRDefault="00F20EBA" w:rsidP="00F20EBA">
      <w:pPr>
        <w:spacing w:before="30"/>
        <w:rPr>
          <w:rFonts w:ascii="Comic Sans MS" w:hAnsi="Comic Sans MS"/>
        </w:rPr>
      </w:pPr>
      <w:r w:rsidRPr="00733767">
        <w:rPr>
          <w:rFonts w:ascii="Comic Sans MS" w:hAnsi="Comic Sans MS"/>
        </w:rPr>
        <w:t xml:space="preserve">Om en personal misstänks för kränkning av ett barn ska </w:t>
      </w:r>
      <w:r w:rsidR="009F30FB">
        <w:rPr>
          <w:rFonts w:ascii="Comic Sans MS" w:hAnsi="Comic Sans MS"/>
        </w:rPr>
        <w:t>rektor</w:t>
      </w:r>
      <w:r w:rsidRPr="00733767">
        <w:rPr>
          <w:rFonts w:ascii="Comic Sans MS" w:hAnsi="Comic Sans MS"/>
        </w:rPr>
        <w:t xml:space="preserve"> ansvara för utredningen.</w:t>
      </w:r>
      <w:r>
        <w:rPr>
          <w:rFonts w:ascii="Comic Sans MS" w:hAnsi="Comic Sans MS"/>
        </w:rPr>
        <w:t xml:space="preserve"> (se bilaga </w:t>
      </w:r>
      <w:proofErr w:type="gramStart"/>
      <w:r>
        <w:rPr>
          <w:rFonts w:ascii="Comic Sans MS" w:hAnsi="Comic Sans MS"/>
        </w:rPr>
        <w:t>3-5</w:t>
      </w:r>
      <w:proofErr w:type="gramEnd"/>
      <w:r>
        <w:rPr>
          <w:rFonts w:ascii="Comic Sans MS" w:hAnsi="Comic Sans MS"/>
        </w:rPr>
        <w:t>)</w:t>
      </w:r>
    </w:p>
    <w:p w:rsidR="00F20EBA" w:rsidRPr="00733767" w:rsidRDefault="00F20EBA" w:rsidP="00F20EBA">
      <w:pPr>
        <w:numPr>
          <w:ilvl w:val="0"/>
          <w:numId w:val="1"/>
        </w:numPr>
        <w:spacing w:before="30"/>
        <w:rPr>
          <w:rFonts w:ascii="Comic Sans MS" w:hAnsi="Comic Sans MS"/>
        </w:rPr>
      </w:pPr>
      <w:r w:rsidRPr="00733767">
        <w:rPr>
          <w:rFonts w:ascii="Comic Sans MS" w:hAnsi="Comic Sans MS"/>
        </w:rPr>
        <w:t>All personal på förskolan ska ingripa om man ser att någon blir kränkt.</w:t>
      </w:r>
    </w:p>
    <w:p w:rsidR="00F20EBA" w:rsidRPr="00733767" w:rsidRDefault="00F20EBA" w:rsidP="00F20EBA">
      <w:pPr>
        <w:numPr>
          <w:ilvl w:val="0"/>
          <w:numId w:val="1"/>
        </w:numPr>
        <w:spacing w:before="30"/>
        <w:rPr>
          <w:rFonts w:ascii="Comic Sans MS" w:hAnsi="Comic Sans MS"/>
        </w:rPr>
      </w:pPr>
      <w:r w:rsidRPr="00733767">
        <w:rPr>
          <w:rFonts w:ascii="Comic Sans MS" w:hAnsi="Comic Sans MS"/>
        </w:rPr>
        <w:t xml:space="preserve">Barn eller </w:t>
      </w:r>
      <w:r w:rsidR="009F30FB">
        <w:rPr>
          <w:rFonts w:ascii="Comic Sans MS" w:hAnsi="Comic Sans MS"/>
        </w:rPr>
        <w:t>vårdnadshavare</w:t>
      </w:r>
      <w:r w:rsidRPr="00733767">
        <w:rPr>
          <w:rFonts w:ascii="Comic Sans MS" w:hAnsi="Comic Sans MS"/>
        </w:rPr>
        <w:t xml:space="preserve"> kan vända sig till all personal på förskolan vid anmälan om kränkningar av olika slag.</w:t>
      </w:r>
    </w:p>
    <w:p w:rsidR="00F20EBA" w:rsidRPr="00733767" w:rsidRDefault="00F20EBA" w:rsidP="00F20EBA">
      <w:pPr>
        <w:numPr>
          <w:ilvl w:val="0"/>
          <w:numId w:val="1"/>
        </w:numPr>
        <w:spacing w:before="30"/>
        <w:rPr>
          <w:rFonts w:ascii="Comic Sans MS" w:hAnsi="Comic Sans MS"/>
        </w:rPr>
      </w:pPr>
      <w:r w:rsidRPr="00733767">
        <w:rPr>
          <w:rFonts w:ascii="Comic Sans MS" w:hAnsi="Comic Sans MS"/>
        </w:rPr>
        <w:t>Vårdnadshavare informeras. I ett akut skede kan förskolan behöva agera innan vårdnadshavare informeras.</w:t>
      </w:r>
    </w:p>
    <w:p w:rsidR="00F20EBA" w:rsidRPr="00733767" w:rsidRDefault="009F30FB" w:rsidP="00F20EBA">
      <w:pPr>
        <w:numPr>
          <w:ilvl w:val="0"/>
          <w:numId w:val="1"/>
        </w:numPr>
        <w:spacing w:before="30"/>
        <w:rPr>
          <w:rFonts w:ascii="Comic Sans MS" w:hAnsi="Comic Sans MS"/>
        </w:rPr>
      </w:pPr>
      <w:r>
        <w:rPr>
          <w:rFonts w:ascii="Comic Sans MS" w:hAnsi="Comic Sans MS"/>
        </w:rPr>
        <w:t>Rektor</w:t>
      </w:r>
      <w:r w:rsidR="00F20EBA" w:rsidRPr="00733767">
        <w:rPr>
          <w:rFonts w:ascii="Comic Sans MS" w:hAnsi="Comic Sans MS"/>
        </w:rPr>
        <w:t xml:space="preserve"> informeras.</w:t>
      </w:r>
    </w:p>
    <w:p w:rsidR="00F20EBA" w:rsidRPr="00733767" w:rsidRDefault="00F20EBA" w:rsidP="00F20EBA">
      <w:pPr>
        <w:numPr>
          <w:ilvl w:val="0"/>
          <w:numId w:val="1"/>
        </w:numPr>
        <w:spacing w:before="30"/>
        <w:rPr>
          <w:rFonts w:ascii="Comic Sans MS" w:hAnsi="Comic Sans MS"/>
        </w:rPr>
      </w:pPr>
      <w:r w:rsidRPr="00733767">
        <w:rPr>
          <w:rFonts w:ascii="Comic Sans MS" w:hAnsi="Comic Sans MS"/>
        </w:rPr>
        <w:t>Vid varje enskilt fall skall en bedömning göras hur allvarlig kränkningen är och om anmälan till socialtjänst/ IFO ska göras.</w:t>
      </w:r>
    </w:p>
    <w:p w:rsidR="00F20EBA" w:rsidRPr="00733767" w:rsidRDefault="00F20EBA" w:rsidP="00F20EBA">
      <w:pPr>
        <w:numPr>
          <w:ilvl w:val="0"/>
          <w:numId w:val="1"/>
        </w:numPr>
        <w:spacing w:before="30"/>
        <w:rPr>
          <w:rFonts w:ascii="Comic Sans MS" w:hAnsi="Comic Sans MS"/>
        </w:rPr>
      </w:pPr>
      <w:r w:rsidRPr="00733767">
        <w:rPr>
          <w:rFonts w:ascii="Comic Sans MS" w:hAnsi="Comic Sans MS"/>
        </w:rPr>
        <w:lastRenderedPageBreak/>
        <w:t>Vid behov ska åtgärdsprogram upprättas för den som blivit utsatt och den/de som utövat kränkningen.</w:t>
      </w:r>
    </w:p>
    <w:p w:rsidR="00F20EBA" w:rsidRPr="00733767" w:rsidRDefault="00F20EBA" w:rsidP="00F20EBA">
      <w:pPr>
        <w:numPr>
          <w:ilvl w:val="0"/>
          <w:numId w:val="1"/>
        </w:numPr>
        <w:spacing w:before="30"/>
        <w:rPr>
          <w:rFonts w:ascii="Comic Sans MS" w:hAnsi="Comic Sans MS"/>
        </w:rPr>
      </w:pPr>
      <w:r w:rsidRPr="00733767">
        <w:rPr>
          <w:rFonts w:ascii="Comic Sans MS" w:hAnsi="Comic Sans MS"/>
        </w:rPr>
        <w:t>Råd och stöd av Elevhälsans personal ska erbjudas personalen.</w:t>
      </w:r>
    </w:p>
    <w:p w:rsidR="00F20EBA" w:rsidRPr="00733767" w:rsidRDefault="00F20EBA" w:rsidP="00F20EBA">
      <w:pPr>
        <w:numPr>
          <w:ilvl w:val="0"/>
          <w:numId w:val="1"/>
        </w:numPr>
        <w:spacing w:before="30"/>
        <w:rPr>
          <w:rFonts w:ascii="Comic Sans MS" w:hAnsi="Comic Sans MS"/>
        </w:rPr>
      </w:pPr>
      <w:r w:rsidRPr="00733767">
        <w:rPr>
          <w:rFonts w:ascii="Comic Sans MS" w:hAnsi="Comic Sans MS"/>
        </w:rPr>
        <w:t>Åtgärderna ska följas upp och utvärderas.</w:t>
      </w:r>
    </w:p>
    <w:p w:rsidR="00F20EBA" w:rsidRPr="00733767" w:rsidRDefault="00F20EBA" w:rsidP="00F20EBA">
      <w:pPr>
        <w:numPr>
          <w:ilvl w:val="0"/>
          <w:numId w:val="1"/>
        </w:numPr>
        <w:spacing w:before="30"/>
        <w:rPr>
          <w:rFonts w:ascii="Comic Sans MS" w:hAnsi="Comic Sans MS"/>
        </w:rPr>
      </w:pPr>
      <w:r w:rsidRPr="00733767">
        <w:rPr>
          <w:rFonts w:ascii="Comic Sans MS" w:hAnsi="Comic Sans MS"/>
        </w:rPr>
        <w:t xml:space="preserve">Vid utredning för </w:t>
      </w:r>
      <w:r w:rsidR="009F30FB">
        <w:rPr>
          <w:rFonts w:ascii="Comic Sans MS" w:hAnsi="Comic Sans MS"/>
        </w:rPr>
        <w:t>rektorn</w:t>
      </w:r>
      <w:r w:rsidRPr="00733767">
        <w:rPr>
          <w:rFonts w:ascii="Comic Sans MS" w:hAnsi="Comic Sans MS"/>
        </w:rPr>
        <w:t xml:space="preserve"> informationen vidare till huvudmannen.</w:t>
      </w:r>
    </w:p>
    <w:p w:rsidR="009F30FB" w:rsidRDefault="009F30FB" w:rsidP="00F20EBA">
      <w:pPr>
        <w:spacing w:before="30"/>
        <w:rPr>
          <w:rFonts w:ascii="Comic Sans MS" w:hAnsi="Comic Sans MS"/>
          <w:b/>
          <w:sz w:val="28"/>
          <w:szCs w:val="28"/>
        </w:rPr>
      </w:pPr>
    </w:p>
    <w:p w:rsidR="00F20EBA" w:rsidRPr="008D0F1C" w:rsidRDefault="00F20EBA" w:rsidP="00F20EBA">
      <w:pPr>
        <w:spacing w:before="30"/>
        <w:rPr>
          <w:rFonts w:ascii="Comic Sans MS" w:hAnsi="Comic Sans MS"/>
          <w:b/>
          <w:sz w:val="28"/>
          <w:szCs w:val="28"/>
        </w:rPr>
      </w:pPr>
      <w:r w:rsidRPr="008D0F1C">
        <w:rPr>
          <w:rFonts w:ascii="Comic Sans MS" w:hAnsi="Comic Sans MS"/>
          <w:b/>
          <w:sz w:val="28"/>
          <w:szCs w:val="28"/>
        </w:rPr>
        <w:t xml:space="preserve">7. Dokumentation </w:t>
      </w:r>
    </w:p>
    <w:p w:rsidR="00F20EBA" w:rsidRPr="00733767" w:rsidRDefault="00F20EBA" w:rsidP="00F20EBA">
      <w:pPr>
        <w:spacing w:before="30"/>
        <w:rPr>
          <w:rFonts w:ascii="Comic Sans MS" w:hAnsi="Comic Sans MS"/>
        </w:rPr>
      </w:pPr>
      <w:r w:rsidRPr="00733767">
        <w:rPr>
          <w:rFonts w:ascii="Comic Sans MS" w:hAnsi="Comic Sans MS"/>
        </w:rPr>
        <w:t>Varje misstanke om kränkning ska dokumenteras. Varje utredning om misstänkta kränkningar och åtgärd mot kränkningar ska dokumenteras. Uppföljningar ska dokumenteras.</w:t>
      </w:r>
    </w:p>
    <w:p w:rsidR="00F20EBA" w:rsidRPr="00733767" w:rsidRDefault="00F20EBA" w:rsidP="00F20EBA">
      <w:pPr>
        <w:spacing w:before="30"/>
        <w:rPr>
          <w:rFonts w:ascii="Comic Sans MS" w:hAnsi="Comic Sans MS"/>
        </w:rPr>
      </w:pPr>
      <w:r w:rsidRPr="00733767">
        <w:rPr>
          <w:rFonts w:ascii="Comic Sans MS" w:hAnsi="Comic Sans MS"/>
        </w:rPr>
        <w:t xml:space="preserve">se bilaga </w:t>
      </w:r>
      <w:proofErr w:type="gramStart"/>
      <w:r w:rsidRPr="00733767">
        <w:rPr>
          <w:rFonts w:ascii="Comic Sans MS" w:hAnsi="Comic Sans MS"/>
        </w:rPr>
        <w:t>3-5</w:t>
      </w:r>
      <w:proofErr w:type="gramEnd"/>
    </w:p>
    <w:p w:rsidR="00F20EBA" w:rsidRPr="00733767" w:rsidRDefault="00F20EBA" w:rsidP="00F20EBA">
      <w:pPr>
        <w:spacing w:before="30"/>
        <w:rPr>
          <w:rFonts w:ascii="Comic Sans MS" w:hAnsi="Comic Sans MS"/>
          <w:b/>
        </w:rPr>
      </w:pPr>
    </w:p>
    <w:p w:rsidR="00F20EBA" w:rsidRPr="008D0F1C" w:rsidRDefault="00F20EBA" w:rsidP="00F20EBA">
      <w:pPr>
        <w:spacing w:before="30"/>
        <w:rPr>
          <w:rFonts w:ascii="Comic Sans MS" w:hAnsi="Comic Sans MS"/>
          <w:b/>
          <w:sz w:val="28"/>
          <w:szCs w:val="28"/>
        </w:rPr>
      </w:pPr>
      <w:r w:rsidRPr="008D0F1C">
        <w:rPr>
          <w:rFonts w:ascii="Comic Sans MS" w:hAnsi="Comic Sans MS"/>
          <w:b/>
          <w:sz w:val="28"/>
          <w:szCs w:val="28"/>
        </w:rPr>
        <w:t>8.Kompetensutvecklingsplan</w:t>
      </w:r>
    </w:p>
    <w:p w:rsidR="00F20EBA" w:rsidRPr="00733767" w:rsidRDefault="00F20EBA" w:rsidP="00F20EBA">
      <w:pPr>
        <w:spacing w:before="30"/>
        <w:rPr>
          <w:rFonts w:ascii="Comic Sans MS" w:hAnsi="Comic Sans MS"/>
          <w:color w:val="FF0000"/>
        </w:rPr>
      </w:pPr>
      <w:r w:rsidRPr="00733767">
        <w:rPr>
          <w:rFonts w:ascii="Comic Sans MS" w:hAnsi="Comic Sans MS"/>
          <w:color w:val="000000"/>
        </w:rPr>
        <w:t>Samtlig personal kommer att läsa boken: Arbete med jämställdhet i förskola.</w:t>
      </w:r>
      <w:r w:rsidRPr="00733767">
        <w:rPr>
          <w:rFonts w:ascii="Comic Sans MS" w:hAnsi="Comic Sans MS"/>
          <w:color w:val="FF0000"/>
        </w:rPr>
        <w:t xml:space="preserve"> </w:t>
      </w:r>
    </w:p>
    <w:p w:rsidR="00F20EBA" w:rsidRPr="00733767" w:rsidRDefault="00F20EBA" w:rsidP="00F20EBA">
      <w:pPr>
        <w:rPr>
          <w:rFonts w:ascii="Comic Sans MS" w:hAnsi="Comic Sans MS"/>
        </w:rPr>
      </w:pPr>
    </w:p>
    <w:p w:rsidR="00F20EBA" w:rsidRPr="008D0F1C" w:rsidRDefault="00F20EBA" w:rsidP="00F20EBA">
      <w:pPr>
        <w:rPr>
          <w:sz w:val="28"/>
          <w:szCs w:val="28"/>
        </w:rPr>
      </w:pPr>
      <w:r>
        <w:rPr>
          <w:rFonts w:ascii="Comic Sans MS" w:hAnsi="Comic Sans MS"/>
          <w:b/>
        </w:rPr>
        <w:br w:type="page"/>
      </w:r>
      <w:r w:rsidRPr="008D0F1C">
        <w:rPr>
          <w:rFonts w:ascii="Comic Sans MS" w:hAnsi="Comic Sans MS"/>
          <w:b/>
          <w:sz w:val="28"/>
          <w:szCs w:val="28"/>
        </w:rPr>
        <w:lastRenderedPageBreak/>
        <w:t xml:space="preserve">9. </w:t>
      </w:r>
      <w:r w:rsidRPr="00733767">
        <w:rPr>
          <w:rFonts w:ascii="Comic Sans MS" w:hAnsi="Comic Sans MS"/>
          <w:b/>
        </w:rPr>
        <w:t>Kommunikationsplan</w:t>
      </w:r>
    </w:p>
    <w:p w:rsidR="00F20EBA" w:rsidRDefault="00F20EBA" w:rsidP="00F20EBA">
      <w:pPr>
        <w:pStyle w:val="Sidhuvud"/>
        <w:tabs>
          <w:tab w:val="clear" w:pos="4536"/>
          <w:tab w:val="clear" w:pos="9072"/>
        </w:tabs>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0" allowOverlap="1">
                <wp:simplePos x="0" y="0"/>
                <wp:positionH relativeFrom="column">
                  <wp:posOffset>-77470</wp:posOffset>
                </wp:positionH>
                <wp:positionV relativeFrom="paragraph">
                  <wp:posOffset>180975</wp:posOffset>
                </wp:positionV>
                <wp:extent cx="6035040" cy="0"/>
                <wp:effectExtent l="12700" t="13970" r="10160" b="5080"/>
                <wp:wrapNone/>
                <wp:docPr id="8" name="Rak koppli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E9174" id="Rak koppling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4.25pt" to="46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GUGQIAADAEAAAOAAAAZHJzL2Uyb0RvYy54bWysU8GO2jAQvVfqP1i+QxI2UIgIqyqBXrYt&#10;6m4/wNgOsXBsy/YSUNV/79gQxLaXqmoOztgz8/zmzXj5eOokOnLrhFYlzsYpRlxRzYTal/j7y2Y0&#10;x8h5ohiRWvESn7nDj6v375a9KfhEt1oybhGAKFf0psSt96ZIEkdb3hE31oYrcDbadsTD1u4TZkkP&#10;6J1MJmk6S3ptmbGacufgtL448SriNw2n/mvTOO6RLDFw83G1cd2FNVktSbG3xLSCXmmQf2DREaHg&#10;0htUTTxBr1b8AdUJarXTjR9T3SW6aQTlsQaoJkt/q+a5JYbHWkAcZ24yuf8HS78ctxYJVmJolCId&#10;tOgbOaCDNkaCnmgeFOqNKyCwUlsbaqQn9WyeND04pHTVErXnkenL2UB6FjKSNylh4wzcs+s/awYx&#10;5NXrKNepsV2ABCHQKXblfOsKP3lE4XCWPkzTHJpHB19CiiHRWOc/cd2hYJQYOAfBSEGOT84HIqQY&#10;QsKx0hshZWy6VKgv8WI6mcYEp6VgwRnCnN3vKmnRkYSxiV+sCjz3YVa/KhbBWk7Y+mp7IuTFhsul&#10;CnhQCtC5Wpe5+LFIF+v5ep6P8slsPcrTuh593FT5aLbJPkzrh7qq6uxnoJblRSsY4yqwG2Y0y/9u&#10;Bq6v5TJdtym9yZC8RY96AdnhH0nHXob2XQZhp9l5a4cew1jG4OsTCnN/vwf7/qGvfgEAAP//AwBQ&#10;SwMEFAAGAAgAAAAhAFCUfNndAAAACQEAAA8AAABkcnMvZG93bnJldi54bWxMj8FOwzAMhu9IvENk&#10;JC7Tlq4TqJSmEwJ648IAcfUa01Y0TtdkW+HpMdoBjv796ffnYj25Xh1oDJ1nA8tFAoq49rbjxsDr&#10;SzXPQIWIbLH3TAa+KMC6PD8rMLf+yM902MRGSQmHHA20MQ651qFuyWFY+IFYdh9+dBhlHBttRzxK&#10;uet1miTX2mHHcqHFge5bqj83e2cgVG+0q75n9Sx5XzWe0t3D0yMac3kx3d2CijTFPxh+9UUdSnHa&#10;+j3boHoD82WaCmogza5ACXCzyiTYngJdFvr/B+UPAAAA//8DAFBLAQItABQABgAIAAAAIQC2gziS&#10;/gAAAOEBAAATAAAAAAAAAAAAAAAAAAAAAABbQ29udGVudF9UeXBlc10ueG1sUEsBAi0AFAAGAAgA&#10;AAAhADj9If/WAAAAlAEAAAsAAAAAAAAAAAAAAAAALwEAAF9yZWxzLy5yZWxzUEsBAi0AFAAGAAgA&#10;AAAhAMRzUZQZAgAAMAQAAA4AAAAAAAAAAAAAAAAALgIAAGRycy9lMm9Eb2MueG1sUEsBAi0AFAAG&#10;AAgAAAAhAFCUfNndAAAACQEAAA8AAAAAAAAAAAAAAAAAcwQAAGRycy9kb3ducmV2LnhtbFBLBQYA&#10;AAAABAAEAPMAAAB9BQAAAAA=&#10;" o:allowincell="f"/>
            </w:pict>
          </mc:Fallback>
        </mc:AlternateContent>
      </w:r>
    </w:p>
    <w:tbl>
      <w:tblPr>
        <w:tblW w:w="9008" w:type="dxa"/>
        <w:tblInd w:w="250" w:type="dxa"/>
        <w:tblBorders>
          <w:top w:val="nil"/>
          <w:left w:val="single" w:sz="12" w:space="0" w:color="000000"/>
          <w:bottom w:val="nil"/>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014"/>
        <w:gridCol w:w="5045"/>
        <w:gridCol w:w="975"/>
        <w:gridCol w:w="974"/>
      </w:tblGrid>
      <w:tr w:rsidR="00F20EBA" w:rsidTr="009014D7">
        <w:trPr>
          <w:trHeight w:val="758"/>
        </w:trPr>
        <w:tc>
          <w:tcPr>
            <w:tcW w:w="2014" w:type="dxa"/>
            <w:tcBorders>
              <w:bottom w:val="single" w:sz="6" w:space="0" w:color="000000"/>
            </w:tcBorders>
            <w:shd w:val="pct30" w:color="FFFF00" w:fill="FFFFFF"/>
          </w:tcPr>
          <w:p w:rsidR="00F20EBA" w:rsidRDefault="00F20EBA" w:rsidP="009014D7">
            <w:pPr>
              <w:pStyle w:val="Sidhuvud"/>
              <w:tabs>
                <w:tab w:val="clear" w:pos="4536"/>
                <w:tab w:val="clear" w:pos="9072"/>
              </w:tabs>
              <w:rPr>
                <w:rFonts w:ascii="Comic Sans MS" w:hAnsi="Comic Sans MS"/>
                <w:b/>
                <w:sz w:val="20"/>
              </w:rPr>
            </w:pPr>
            <w:r>
              <w:rPr>
                <w:rFonts w:ascii="Comic Sans MS" w:hAnsi="Comic Sans MS"/>
                <w:b/>
                <w:sz w:val="20"/>
              </w:rPr>
              <w:t>Målgrupp</w:t>
            </w:r>
          </w:p>
        </w:tc>
        <w:tc>
          <w:tcPr>
            <w:tcW w:w="5045" w:type="dxa"/>
            <w:tcBorders>
              <w:bottom w:val="single" w:sz="6" w:space="0" w:color="000000"/>
            </w:tcBorders>
            <w:shd w:val="pct30" w:color="FFFF00" w:fill="FFFFFF"/>
          </w:tcPr>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Informationsstrategi</w:t>
            </w:r>
          </w:p>
        </w:tc>
        <w:tc>
          <w:tcPr>
            <w:tcW w:w="975" w:type="dxa"/>
            <w:tcBorders>
              <w:bottom w:val="single" w:sz="6" w:space="0" w:color="000000"/>
            </w:tcBorders>
            <w:shd w:val="pct30" w:color="FFFF00" w:fill="FFFFFF"/>
          </w:tcPr>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Ansvarig</w:t>
            </w:r>
          </w:p>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 xml:space="preserve">Förskolechef         </w:t>
            </w:r>
          </w:p>
        </w:tc>
        <w:tc>
          <w:tcPr>
            <w:tcW w:w="974" w:type="dxa"/>
            <w:tcBorders>
              <w:bottom w:val="single" w:sz="6" w:space="0" w:color="000000"/>
            </w:tcBorders>
            <w:shd w:val="pct30" w:color="FFFF00" w:fill="FFFFFF"/>
          </w:tcPr>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Ansvarig</w:t>
            </w:r>
          </w:p>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Personal</w:t>
            </w:r>
          </w:p>
        </w:tc>
      </w:tr>
      <w:tr w:rsidR="00F20EBA" w:rsidTr="009014D7">
        <w:trPr>
          <w:trHeight w:val="1003"/>
        </w:trPr>
        <w:tc>
          <w:tcPr>
            <w:tcW w:w="2014" w:type="dxa"/>
            <w:tcBorders>
              <w:top w:val="nil"/>
            </w:tcBorders>
          </w:tcPr>
          <w:p w:rsidR="00F20EBA" w:rsidRDefault="00F20EBA" w:rsidP="009014D7">
            <w:pPr>
              <w:pStyle w:val="Sidhuvud"/>
              <w:tabs>
                <w:tab w:val="clear" w:pos="4536"/>
                <w:tab w:val="clear" w:pos="9072"/>
              </w:tabs>
              <w:rPr>
                <w:rFonts w:ascii="Comic Sans MS" w:hAnsi="Comic Sans MS"/>
                <w:b/>
                <w:sz w:val="20"/>
              </w:rPr>
            </w:pPr>
            <w:r>
              <w:rPr>
                <w:rFonts w:ascii="Comic Sans MS" w:hAnsi="Comic Sans MS"/>
                <w:b/>
                <w:sz w:val="20"/>
              </w:rPr>
              <w:t>Vårdnadshavare</w:t>
            </w:r>
          </w:p>
        </w:tc>
        <w:tc>
          <w:tcPr>
            <w:tcW w:w="5045" w:type="dxa"/>
            <w:tcBorders>
              <w:top w:val="nil"/>
            </w:tcBorders>
          </w:tcPr>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Genomgång av förskolans plan mot diskriminering och kränkande behandling på föräldramöte i början av höstterminen.  Ett ex finns i hallarna. Planen finns också på Knattebos hemsida.</w:t>
            </w:r>
          </w:p>
        </w:tc>
        <w:tc>
          <w:tcPr>
            <w:tcW w:w="975" w:type="dxa"/>
            <w:tcBorders>
              <w:top w:val="nil"/>
            </w:tcBorders>
          </w:tcPr>
          <w:p w:rsidR="00F20EBA" w:rsidRDefault="00F20EBA" w:rsidP="009014D7">
            <w:pPr>
              <w:pStyle w:val="Sidhuvud"/>
              <w:tabs>
                <w:tab w:val="clear" w:pos="4536"/>
                <w:tab w:val="clear" w:pos="9072"/>
              </w:tabs>
              <w:rPr>
                <w:rFonts w:ascii="Comic Sans MS" w:hAnsi="Comic Sans MS"/>
              </w:rPr>
            </w:pPr>
            <w:r>
              <w:rPr>
                <w:rFonts w:ascii="Comic Sans MS" w:hAnsi="Comic Sans MS"/>
              </w:rPr>
              <w:t xml:space="preserve">                </w:t>
            </w:r>
          </w:p>
        </w:tc>
        <w:tc>
          <w:tcPr>
            <w:tcW w:w="974" w:type="dxa"/>
            <w:tcBorders>
              <w:top w:val="nil"/>
            </w:tcBorders>
          </w:tcPr>
          <w:p w:rsidR="00F20EBA" w:rsidRDefault="00F20EBA" w:rsidP="009014D7">
            <w:pPr>
              <w:pStyle w:val="Sidhuvud"/>
              <w:tabs>
                <w:tab w:val="clear" w:pos="4536"/>
                <w:tab w:val="clear" w:pos="9072"/>
              </w:tabs>
              <w:jc w:val="center"/>
              <w:rPr>
                <w:rFonts w:ascii="Comic Sans MS" w:hAnsi="Comic Sans MS"/>
              </w:rPr>
            </w:pPr>
          </w:p>
          <w:p w:rsidR="00F20EBA" w:rsidRDefault="00F20EBA" w:rsidP="009014D7">
            <w:pPr>
              <w:pStyle w:val="Sidhuvud"/>
              <w:tabs>
                <w:tab w:val="clear" w:pos="4536"/>
                <w:tab w:val="clear" w:pos="9072"/>
              </w:tabs>
              <w:jc w:val="center"/>
              <w:rPr>
                <w:rFonts w:ascii="Comic Sans MS" w:hAnsi="Comic Sans MS"/>
              </w:rPr>
            </w:pPr>
            <w:r>
              <w:rPr>
                <w:rFonts w:ascii="Comic Sans MS" w:hAnsi="Comic Sans MS"/>
              </w:rPr>
              <w:t xml:space="preserve">X     </w:t>
            </w:r>
          </w:p>
        </w:tc>
      </w:tr>
      <w:tr w:rsidR="00F20EBA" w:rsidTr="009014D7">
        <w:trPr>
          <w:trHeight w:val="1003"/>
        </w:trPr>
        <w:tc>
          <w:tcPr>
            <w:tcW w:w="2014" w:type="dxa"/>
          </w:tcPr>
          <w:p w:rsidR="00F20EBA" w:rsidRDefault="00F20EBA" w:rsidP="009014D7">
            <w:pPr>
              <w:pStyle w:val="Sidhuvud"/>
              <w:tabs>
                <w:tab w:val="clear" w:pos="4536"/>
                <w:tab w:val="clear" w:pos="9072"/>
              </w:tabs>
              <w:rPr>
                <w:rFonts w:ascii="Comic Sans MS" w:hAnsi="Comic Sans MS"/>
                <w:b/>
                <w:sz w:val="20"/>
              </w:rPr>
            </w:pPr>
            <w:r>
              <w:rPr>
                <w:rFonts w:ascii="Comic Sans MS" w:hAnsi="Comic Sans MS"/>
                <w:b/>
                <w:sz w:val="20"/>
              </w:rPr>
              <w:t>Personal</w:t>
            </w:r>
          </w:p>
        </w:tc>
        <w:tc>
          <w:tcPr>
            <w:tcW w:w="5045" w:type="dxa"/>
          </w:tcPr>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 xml:space="preserve">Genomgång av förskolans plan mot diskriminering och kränkande behandling på AP-träffar i början av varje termin. Samtliga i personalen erhåller ett ex av planen.  </w:t>
            </w:r>
          </w:p>
        </w:tc>
        <w:tc>
          <w:tcPr>
            <w:tcW w:w="975" w:type="dxa"/>
          </w:tcPr>
          <w:p w:rsidR="00F20EBA" w:rsidRDefault="00F20EBA" w:rsidP="009014D7">
            <w:pPr>
              <w:pStyle w:val="Sidhuvud"/>
              <w:tabs>
                <w:tab w:val="clear" w:pos="4536"/>
                <w:tab w:val="clear" w:pos="9072"/>
              </w:tabs>
              <w:rPr>
                <w:rFonts w:ascii="Comic Sans MS" w:hAnsi="Comic Sans MS"/>
              </w:rPr>
            </w:pPr>
            <w:r>
              <w:rPr>
                <w:rFonts w:ascii="Comic Sans MS" w:hAnsi="Comic Sans MS"/>
              </w:rPr>
              <w:t xml:space="preserve">      </w:t>
            </w:r>
          </w:p>
          <w:p w:rsidR="00F20EBA" w:rsidRDefault="00F20EBA" w:rsidP="009014D7">
            <w:pPr>
              <w:pStyle w:val="Sidhuvud"/>
              <w:tabs>
                <w:tab w:val="clear" w:pos="4536"/>
                <w:tab w:val="clear" w:pos="9072"/>
              </w:tabs>
              <w:rPr>
                <w:rFonts w:ascii="Comic Sans MS" w:hAnsi="Comic Sans MS"/>
              </w:rPr>
            </w:pPr>
            <w:r>
              <w:rPr>
                <w:rFonts w:ascii="Comic Sans MS" w:hAnsi="Comic Sans MS"/>
              </w:rPr>
              <w:t xml:space="preserve">     X          </w:t>
            </w:r>
          </w:p>
        </w:tc>
        <w:tc>
          <w:tcPr>
            <w:tcW w:w="974" w:type="dxa"/>
          </w:tcPr>
          <w:p w:rsidR="00F20EBA" w:rsidRDefault="00F20EBA" w:rsidP="009014D7">
            <w:pPr>
              <w:pStyle w:val="Sidhuvud"/>
              <w:tabs>
                <w:tab w:val="clear" w:pos="4536"/>
                <w:tab w:val="clear" w:pos="9072"/>
              </w:tabs>
              <w:rPr>
                <w:rFonts w:ascii="Comic Sans MS" w:hAnsi="Comic Sans MS"/>
              </w:rPr>
            </w:pPr>
          </w:p>
        </w:tc>
      </w:tr>
      <w:tr w:rsidR="00F20EBA" w:rsidTr="009014D7">
        <w:trPr>
          <w:trHeight w:val="758"/>
        </w:trPr>
        <w:tc>
          <w:tcPr>
            <w:tcW w:w="2014" w:type="dxa"/>
          </w:tcPr>
          <w:p w:rsidR="00F20EBA" w:rsidRDefault="00F20EBA" w:rsidP="009014D7">
            <w:pPr>
              <w:pStyle w:val="Sidhuvud"/>
              <w:tabs>
                <w:tab w:val="clear" w:pos="4536"/>
                <w:tab w:val="clear" w:pos="9072"/>
              </w:tabs>
              <w:rPr>
                <w:rFonts w:ascii="Comic Sans MS" w:hAnsi="Comic Sans MS"/>
                <w:b/>
                <w:sz w:val="20"/>
              </w:rPr>
            </w:pPr>
            <w:r>
              <w:rPr>
                <w:rFonts w:ascii="Comic Sans MS" w:hAnsi="Comic Sans MS"/>
                <w:b/>
                <w:sz w:val="20"/>
              </w:rPr>
              <w:t xml:space="preserve">Nyanställd personal </w:t>
            </w:r>
            <w:proofErr w:type="spellStart"/>
            <w:r>
              <w:rPr>
                <w:rFonts w:ascii="Comic Sans MS" w:hAnsi="Comic Sans MS"/>
                <w:b/>
                <w:sz w:val="20"/>
              </w:rPr>
              <w:t>inkl</w:t>
            </w:r>
            <w:proofErr w:type="spellEnd"/>
            <w:r>
              <w:rPr>
                <w:rFonts w:ascii="Comic Sans MS" w:hAnsi="Comic Sans MS"/>
                <w:b/>
                <w:sz w:val="20"/>
              </w:rPr>
              <w:t xml:space="preserve"> långtidsvikarier</w:t>
            </w:r>
          </w:p>
        </w:tc>
        <w:tc>
          <w:tcPr>
            <w:tcW w:w="5045" w:type="dxa"/>
          </w:tcPr>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Genomgång av förskolans plan mot diskriminering och kränkande behandling i samband med introduktion. Ett ex av planen ges till personalen.</w:t>
            </w:r>
          </w:p>
        </w:tc>
        <w:tc>
          <w:tcPr>
            <w:tcW w:w="975" w:type="dxa"/>
          </w:tcPr>
          <w:p w:rsidR="00F20EBA" w:rsidRDefault="00F20EBA" w:rsidP="009014D7">
            <w:pPr>
              <w:pStyle w:val="Sidhuvud"/>
              <w:tabs>
                <w:tab w:val="clear" w:pos="4536"/>
                <w:tab w:val="clear" w:pos="9072"/>
              </w:tabs>
              <w:jc w:val="center"/>
              <w:rPr>
                <w:rFonts w:ascii="Comic Sans MS" w:hAnsi="Comic Sans MS"/>
              </w:rPr>
            </w:pPr>
          </w:p>
          <w:p w:rsidR="00F20EBA" w:rsidRDefault="00F20EBA" w:rsidP="009014D7">
            <w:pPr>
              <w:pStyle w:val="Sidhuvud"/>
              <w:tabs>
                <w:tab w:val="clear" w:pos="4536"/>
                <w:tab w:val="clear" w:pos="9072"/>
              </w:tabs>
              <w:jc w:val="center"/>
              <w:rPr>
                <w:rFonts w:ascii="Comic Sans MS" w:hAnsi="Comic Sans MS"/>
              </w:rPr>
            </w:pPr>
            <w:r>
              <w:rPr>
                <w:rFonts w:ascii="Comic Sans MS" w:hAnsi="Comic Sans MS"/>
              </w:rPr>
              <w:t>X</w:t>
            </w:r>
          </w:p>
        </w:tc>
        <w:tc>
          <w:tcPr>
            <w:tcW w:w="974" w:type="dxa"/>
          </w:tcPr>
          <w:p w:rsidR="00F20EBA" w:rsidRDefault="00F20EBA" w:rsidP="009014D7">
            <w:pPr>
              <w:pStyle w:val="Sidhuvud"/>
              <w:tabs>
                <w:tab w:val="clear" w:pos="4536"/>
                <w:tab w:val="clear" w:pos="9072"/>
              </w:tabs>
              <w:rPr>
                <w:rFonts w:ascii="Comic Sans MS" w:hAnsi="Comic Sans MS"/>
              </w:rPr>
            </w:pPr>
          </w:p>
        </w:tc>
      </w:tr>
      <w:tr w:rsidR="00F20EBA" w:rsidTr="009014D7">
        <w:trPr>
          <w:trHeight w:val="1518"/>
        </w:trPr>
        <w:tc>
          <w:tcPr>
            <w:tcW w:w="2014" w:type="dxa"/>
          </w:tcPr>
          <w:p w:rsidR="00F20EBA" w:rsidRDefault="00F20EBA" w:rsidP="009014D7">
            <w:pPr>
              <w:pStyle w:val="Sidhuvud"/>
              <w:tabs>
                <w:tab w:val="clear" w:pos="4536"/>
                <w:tab w:val="clear" w:pos="9072"/>
              </w:tabs>
              <w:rPr>
                <w:rFonts w:ascii="Comic Sans MS" w:hAnsi="Comic Sans MS"/>
                <w:b/>
                <w:sz w:val="20"/>
              </w:rPr>
            </w:pPr>
            <w:r>
              <w:rPr>
                <w:rFonts w:ascii="Comic Sans MS" w:hAnsi="Comic Sans MS"/>
                <w:b/>
                <w:sz w:val="20"/>
              </w:rPr>
              <w:t>Föräldraråd</w:t>
            </w:r>
          </w:p>
        </w:tc>
        <w:tc>
          <w:tcPr>
            <w:tcW w:w="5045" w:type="dxa"/>
          </w:tcPr>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Genomgång och diskussion utifrån förskolans plan mot diskriminering och kränkande behandling på det första föräldrarådet vårtermin respektive hösttermin.</w:t>
            </w:r>
          </w:p>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Föräldrarådet engageras i det främjande och förebyggande arbetet.</w:t>
            </w:r>
          </w:p>
        </w:tc>
        <w:tc>
          <w:tcPr>
            <w:tcW w:w="975" w:type="dxa"/>
          </w:tcPr>
          <w:p w:rsidR="00F20EBA" w:rsidRDefault="00F20EBA" w:rsidP="009014D7">
            <w:pPr>
              <w:pStyle w:val="Sidhuvud"/>
              <w:tabs>
                <w:tab w:val="clear" w:pos="4536"/>
                <w:tab w:val="clear" w:pos="9072"/>
              </w:tabs>
              <w:jc w:val="center"/>
              <w:rPr>
                <w:rFonts w:ascii="Comic Sans MS" w:hAnsi="Comic Sans MS"/>
              </w:rPr>
            </w:pPr>
          </w:p>
          <w:p w:rsidR="00F20EBA" w:rsidRDefault="00F20EBA" w:rsidP="009014D7">
            <w:pPr>
              <w:pStyle w:val="Sidhuvud"/>
              <w:tabs>
                <w:tab w:val="clear" w:pos="4536"/>
                <w:tab w:val="clear" w:pos="9072"/>
              </w:tabs>
              <w:jc w:val="center"/>
              <w:rPr>
                <w:rFonts w:ascii="Comic Sans MS" w:hAnsi="Comic Sans MS"/>
              </w:rPr>
            </w:pPr>
            <w:r>
              <w:rPr>
                <w:rFonts w:ascii="Comic Sans MS" w:hAnsi="Comic Sans MS"/>
              </w:rPr>
              <w:t>X</w:t>
            </w:r>
          </w:p>
        </w:tc>
        <w:tc>
          <w:tcPr>
            <w:tcW w:w="974" w:type="dxa"/>
          </w:tcPr>
          <w:p w:rsidR="00F20EBA" w:rsidRDefault="00F20EBA" w:rsidP="009014D7">
            <w:pPr>
              <w:pStyle w:val="Sidhuvud"/>
              <w:tabs>
                <w:tab w:val="clear" w:pos="4536"/>
                <w:tab w:val="clear" w:pos="9072"/>
              </w:tabs>
              <w:rPr>
                <w:rFonts w:ascii="Comic Sans MS" w:hAnsi="Comic Sans MS"/>
              </w:rPr>
            </w:pPr>
            <w:r>
              <w:rPr>
                <w:rFonts w:ascii="Comic Sans MS" w:hAnsi="Comic Sans MS"/>
              </w:rPr>
              <w:t>Mentor</w:t>
            </w:r>
          </w:p>
        </w:tc>
      </w:tr>
      <w:tr w:rsidR="00F20EBA" w:rsidTr="009014D7">
        <w:trPr>
          <w:trHeight w:val="304"/>
        </w:trPr>
        <w:tc>
          <w:tcPr>
            <w:tcW w:w="2014" w:type="dxa"/>
          </w:tcPr>
          <w:p w:rsidR="00F20EBA" w:rsidRDefault="00F20EBA" w:rsidP="009014D7">
            <w:pPr>
              <w:pStyle w:val="Sidhuvud"/>
              <w:tabs>
                <w:tab w:val="clear" w:pos="4536"/>
                <w:tab w:val="clear" w:pos="9072"/>
              </w:tabs>
              <w:rPr>
                <w:rFonts w:ascii="Comic Sans MS" w:hAnsi="Comic Sans MS"/>
                <w:b/>
                <w:sz w:val="20"/>
              </w:rPr>
            </w:pPr>
            <w:r>
              <w:rPr>
                <w:rFonts w:ascii="Comic Sans MS" w:hAnsi="Comic Sans MS"/>
                <w:b/>
                <w:sz w:val="20"/>
              </w:rPr>
              <w:t>Korttidsvikarier</w:t>
            </w:r>
          </w:p>
          <w:p w:rsidR="00F20EBA" w:rsidRDefault="00F20EBA" w:rsidP="009014D7">
            <w:pPr>
              <w:pStyle w:val="Sidhuvud"/>
              <w:tabs>
                <w:tab w:val="clear" w:pos="4536"/>
                <w:tab w:val="clear" w:pos="9072"/>
              </w:tabs>
              <w:rPr>
                <w:rFonts w:ascii="Comic Sans MS" w:hAnsi="Comic Sans MS"/>
                <w:b/>
                <w:sz w:val="20"/>
              </w:rPr>
            </w:pPr>
          </w:p>
          <w:p w:rsidR="00F20EBA" w:rsidRDefault="00F20EBA" w:rsidP="009014D7">
            <w:pPr>
              <w:pStyle w:val="Sidhuvud"/>
              <w:tabs>
                <w:tab w:val="clear" w:pos="4536"/>
                <w:tab w:val="clear" w:pos="9072"/>
              </w:tabs>
              <w:rPr>
                <w:rFonts w:ascii="Comic Sans MS" w:hAnsi="Comic Sans MS"/>
                <w:b/>
                <w:sz w:val="20"/>
              </w:rPr>
            </w:pPr>
          </w:p>
        </w:tc>
        <w:tc>
          <w:tcPr>
            <w:tcW w:w="5045" w:type="dxa"/>
          </w:tcPr>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Informeras om att de bör ta del av förskolans plan mot diskriminering och kränkande behandling som finns att tillgå vikariepärmen.</w:t>
            </w:r>
          </w:p>
        </w:tc>
        <w:tc>
          <w:tcPr>
            <w:tcW w:w="975" w:type="dxa"/>
          </w:tcPr>
          <w:p w:rsidR="00F20EBA" w:rsidRDefault="00F20EBA" w:rsidP="009014D7">
            <w:pPr>
              <w:pStyle w:val="Sidhuvud"/>
              <w:tabs>
                <w:tab w:val="clear" w:pos="4536"/>
                <w:tab w:val="clear" w:pos="9072"/>
              </w:tabs>
              <w:rPr>
                <w:rFonts w:ascii="Comic Sans MS" w:hAnsi="Comic Sans MS"/>
              </w:rPr>
            </w:pPr>
          </w:p>
        </w:tc>
        <w:tc>
          <w:tcPr>
            <w:tcW w:w="974" w:type="dxa"/>
          </w:tcPr>
          <w:p w:rsidR="00F20EBA" w:rsidRDefault="00F20EBA" w:rsidP="009014D7">
            <w:pPr>
              <w:pStyle w:val="Sidhuvud"/>
              <w:tabs>
                <w:tab w:val="clear" w:pos="4536"/>
                <w:tab w:val="clear" w:pos="9072"/>
              </w:tabs>
              <w:rPr>
                <w:rFonts w:ascii="Comic Sans MS" w:hAnsi="Comic Sans MS"/>
              </w:rPr>
            </w:pPr>
          </w:p>
          <w:p w:rsidR="00F20EBA" w:rsidRPr="0066005B" w:rsidRDefault="00F20EBA" w:rsidP="009014D7">
            <w:r>
              <w:t xml:space="preserve">    X</w:t>
            </w:r>
          </w:p>
        </w:tc>
      </w:tr>
      <w:tr w:rsidR="00F20EBA" w:rsidTr="009014D7">
        <w:trPr>
          <w:trHeight w:val="774"/>
        </w:trPr>
        <w:tc>
          <w:tcPr>
            <w:tcW w:w="2014" w:type="dxa"/>
          </w:tcPr>
          <w:p w:rsidR="00F20EBA" w:rsidRDefault="00F20EBA" w:rsidP="009014D7">
            <w:pPr>
              <w:pStyle w:val="Sidhuvud"/>
              <w:tabs>
                <w:tab w:val="clear" w:pos="4536"/>
                <w:tab w:val="clear" w:pos="9072"/>
              </w:tabs>
              <w:rPr>
                <w:rFonts w:ascii="Comic Sans MS" w:hAnsi="Comic Sans MS"/>
                <w:b/>
                <w:sz w:val="20"/>
              </w:rPr>
            </w:pPr>
            <w:r>
              <w:rPr>
                <w:rFonts w:ascii="Comic Sans MS" w:hAnsi="Comic Sans MS"/>
                <w:b/>
                <w:sz w:val="20"/>
              </w:rPr>
              <w:t>Alla</w:t>
            </w:r>
          </w:p>
        </w:tc>
        <w:tc>
          <w:tcPr>
            <w:tcW w:w="5045" w:type="dxa"/>
          </w:tcPr>
          <w:p w:rsidR="00F20EBA" w:rsidRDefault="00F20EBA" w:rsidP="009014D7">
            <w:pPr>
              <w:pStyle w:val="Sidhuvud"/>
              <w:tabs>
                <w:tab w:val="clear" w:pos="4536"/>
                <w:tab w:val="clear" w:pos="9072"/>
              </w:tabs>
              <w:rPr>
                <w:rFonts w:ascii="Comic Sans MS" w:hAnsi="Comic Sans MS"/>
                <w:sz w:val="20"/>
              </w:rPr>
            </w:pPr>
            <w:r>
              <w:rPr>
                <w:rFonts w:ascii="Comic Sans MS" w:hAnsi="Comic Sans MS"/>
                <w:sz w:val="20"/>
              </w:rPr>
              <w:t>Planen finns tillgänglig på Knattebos hemsida. Samt i hallarna på respektive avdelning.</w:t>
            </w:r>
          </w:p>
        </w:tc>
        <w:tc>
          <w:tcPr>
            <w:tcW w:w="975" w:type="dxa"/>
          </w:tcPr>
          <w:p w:rsidR="00F20EBA" w:rsidRDefault="00F20EBA" w:rsidP="009014D7">
            <w:pPr>
              <w:pStyle w:val="Sidhuvud"/>
              <w:tabs>
                <w:tab w:val="clear" w:pos="4536"/>
                <w:tab w:val="clear" w:pos="9072"/>
              </w:tabs>
              <w:jc w:val="center"/>
              <w:rPr>
                <w:rFonts w:ascii="Comic Sans MS" w:hAnsi="Comic Sans MS"/>
              </w:rPr>
            </w:pPr>
          </w:p>
        </w:tc>
        <w:tc>
          <w:tcPr>
            <w:tcW w:w="974" w:type="dxa"/>
          </w:tcPr>
          <w:p w:rsidR="00F20EBA" w:rsidRDefault="00F20EBA" w:rsidP="009014D7">
            <w:pPr>
              <w:pStyle w:val="Sidhuvud"/>
              <w:tabs>
                <w:tab w:val="clear" w:pos="4536"/>
                <w:tab w:val="clear" w:pos="9072"/>
              </w:tabs>
              <w:jc w:val="center"/>
              <w:rPr>
                <w:rFonts w:ascii="Comic Sans MS" w:hAnsi="Comic Sans MS"/>
                <w:sz w:val="20"/>
              </w:rPr>
            </w:pPr>
          </w:p>
          <w:p w:rsidR="00F20EBA" w:rsidRDefault="00F20EBA" w:rsidP="009014D7">
            <w:pPr>
              <w:pStyle w:val="Sidhuvud"/>
              <w:tabs>
                <w:tab w:val="clear" w:pos="4536"/>
                <w:tab w:val="clear" w:pos="9072"/>
              </w:tabs>
              <w:rPr>
                <w:rFonts w:ascii="Comic Sans MS" w:hAnsi="Comic Sans MS"/>
                <w:szCs w:val="24"/>
              </w:rPr>
            </w:pPr>
            <w:r>
              <w:rPr>
                <w:rFonts w:ascii="Comic Sans MS" w:hAnsi="Comic Sans MS"/>
                <w:szCs w:val="24"/>
              </w:rPr>
              <w:t xml:space="preserve">   </w:t>
            </w:r>
            <w:r w:rsidRPr="00246614">
              <w:rPr>
                <w:rFonts w:ascii="Comic Sans MS" w:hAnsi="Comic Sans MS"/>
                <w:szCs w:val="24"/>
              </w:rPr>
              <w:t>X</w:t>
            </w:r>
          </w:p>
          <w:p w:rsidR="00F20EBA" w:rsidRDefault="00F20EBA" w:rsidP="009014D7">
            <w:pPr>
              <w:pStyle w:val="Sidhuvud"/>
              <w:tabs>
                <w:tab w:val="clear" w:pos="4536"/>
                <w:tab w:val="clear" w:pos="9072"/>
              </w:tabs>
              <w:jc w:val="center"/>
              <w:rPr>
                <w:rFonts w:ascii="Comic Sans MS" w:hAnsi="Comic Sans MS"/>
                <w:szCs w:val="24"/>
              </w:rPr>
            </w:pPr>
          </w:p>
          <w:p w:rsidR="00F20EBA" w:rsidRDefault="00F20EBA" w:rsidP="009014D7">
            <w:pPr>
              <w:pStyle w:val="Sidhuvud"/>
              <w:tabs>
                <w:tab w:val="clear" w:pos="4536"/>
                <w:tab w:val="clear" w:pos="9072"/>
              </w:tabs>
              <w:jc w:val="center"/>
              <w:rPr>
                <w:rFonts w:ascii="Comic Sans MS" w:hAnsi="Comic Sans MS"/>
                <w:szCs w:val="24"/>
              </w:rPr>
            </w:pPr>
          </w:p>
          <w:p w:rsidR="00F20EBA" w:rsidRPr="00246614" w:rsidRDefault="00F20EBA" w:rsidP="009014D7">
            <w:pPr>
              <w:pStyle w:val="Sidhuvud"/>
              <w:tabs>
                <w:tab w:val="clear" w:pos="4536"/>
                <w:tab w:val="clear" w:pos="9072"/>
              </w:tabs>
              <w:jc w:val="center"/>
              <w:rPr>
                <w:rFonts w:ascii="Comic Sans MS" w:hAnsi="Comic Sans MS"/>
                <w:szCs w:val="24"/>
              </w:rPr>
            </w:pPr>
          </w:p>
        </w:tc>
      </w:tr>
    </w:tbl>
    <w:p w:rsidR="00F20EBA" w:rsidRDefault="00F20EBA" w:rsidP="00F20EBA">
      <w:pPr>
        <w:rPr>
          <w:rFonts w:ascii="Comic Sans MS" w:hAnsi="Comic Sans MS"/>
          <w:b/>
          <w:sz w:val="40"/>
          <w:szCs w:val="40"/>
        </w:rPr>
      </w:pPr>
    </w:p>
    <w:p w:rsidR="00F20EBA" w:rsidRPr="008D0F1C" w:rsidRDefault="00F20EBA" w:rsidP="00F20EBA">
      <w:pPr>
        <w:spacing w:before="30"/>
        <w:rPr>
          <w:rFonts w:ascii="Comic Sans MS" w:hAnsi="Comic Sans MS"/>
          <w:b/>
          <w:sz w:val="28"/>
          <w:szCs w:val="28"/>
        </w:rPr>
      </w:pPr>
      <w:r w:rsidRPr="008D0F1C">
        <w:rPr>
          <w:rFonts w:ascii="Comic Sans MS" w:hAnsi="Comic Sans MS"/>
          <w:b/>
          <w:sz w:val="28"/>
          <w:szCs w:val="28"/>
        </w:rPr>
        <w:lastRenderedPageBreak/>
        <w:t>10. Uppföljning av plan mot diskriminering och kränkande behandling</w:t>
      </w:r>
      <w:r w:rsidR="000C40F4">
        <w:rPr>
          <w:rFonts w:ascii="Comic Sans MS" w:hAnsi="Comic Sans MS"/>
          <w:b/>
          <w:sz w:val="28"/>
          <w:szCs w:val="28"/>
        </w:rPr>
        <w:t xml:space="preserve"> </w:t>
      </w:r>
      <w:proofErr w:type="gramStart"/>
      <w:r w:rsidR="000C40F4">
        <w:rPr>
          <w:rFonts w:ascii="Comic Sans MS" w:hAnsi="Comic Sans MS"/>
          <w:b/>
          <w:sz w:val="28"/>
          <w:szCs w:val="28"/>
        </w:rPr>
        <w:t>2018-2019</w:t>
      </w:r>
      <w:proofErr w:type="gramEnd"/>
    </w:p>
    <w:p w:rsidR="00120816" w:rsidRPr="00173CD3" w:rsidRDefault="00120816" w:rsidP="00F20EBA">
      <w:pPr>
        <w:spacing w:before="30"/>
        <w:rPr>
          <w:rFonts w:ascii="Comic Sans MS" w:hAnsi="Comic Sans MS"/>
        </w:rPr>
      </w:pPr>
      <w:r w:rsidRPr="00173CD3">
        <w:rPr>
          <w:rFonts w:ascii="Comic Sans MS" w:hAnsi="Comic Sans MS"/>
        </w:rPr>
        <w:t xml:space="preserve">Vi har observerat oss själva och varandra med jämställdhet i fokus, för att se om vi ger alla barn lika stort talutrymme. Vi kan se att vi inte ger flickor och pojkar olika talutrymme utan att det handlar om </w:t>
      </w:r>
      <w:r w:rsidR="00173CD3">
        <w:rPr>
          <w:rFonts w:ascii="Comic Sans MS" w:hAnsi="Comic Sans MS"/>
        </w:rPr>
        <w:t>individen</w:t>
      </w:r>
      <w:r w:rsidRPr="00173CD3">
        <w:rPr>
          <w:rFonts w:ascii="Comic Sans MS" w:hAnsi="Comic Sans MS"/>
        </w:rPr>
        <w:t xml:space="preserve">.  </w:t>
      </w:r>
    </w:p>
    <w:p w:rsidR="00606FED" w:rsidRPr="00173CD3" w:rsidRDefault="00503979" w:rsidP="00F20EBA">
      <w:pPr>
        <w:spacing w:before="30"/>
        <w:rPr>
          <w:rFonts w:ascii="Comic Sans MS" w:hAnsi="Comic Sans MS"/>
        </w:rPr>
      </w:pPr>
      <w:r w:rsidRPr="00173CD3">
        <w:rPr>
          <w:rFonts w:ascii="Comic Sans MS" w:hAnsi="Comic Sans MS"/>
        </w:rPr>
        <w:t>Barnen har</w:t>
      </w:r>
      <w:r w:rsidR="00606FED" w:rsidRPr="00173CD3">
        <w:rPr>
          <w:rFonts w:ascii="Comic Sans MS" w:hAnsi="Comic Sans MS"/>
        </w:rPr>
        <w:t xml:space="preserve"> </w:t>
      </w:r>
      <w:r w:rsidRPr="00173CD3">
        <w:rPr>
          <w:rFonts w:ascii="Comic Sans MS" w:hAnsi="Comic Sans MS"/>
        </w:rPr>
        <w:t>inte</w:t>
      </w:r>
      <w:r w:rsidR="00606FED" w:rsidRPr="00173CD3">
        <w:rPr>
          <w:rFonts w:ascii="Comic Sans MS" w:hAnsi="Comic Sans MS"/>
        </w:rPr>
        <w:t xml:space="preserve"> </w:t>
      </w:r>
      <w:r w:rsidRPr="00173CD3">
        <w:rPr>
          <w:rFonts w:ascii="Comic Sans MS" w:hAnsi="Comic Sans MS"/>
        </w:rPr>
        <w:t xml:space="preserve">kommenterat varandra utifrån </w:t>
      </w:r>
      <w:proofErr w:type="spellStart"/>
      <w:r w:rsidRPr="00173CD3">
        <w:rPr>
          <w:rFonts w:ascii="Comic Sans MS" w:hAnsi="Comic Sans MS"/>
        </w:rPr>
        <w:t>könssterotypa</w:t>
      </w:r>
      <w:proofErr w:type="spellEnd"/>
      <w:r w:rsidRPr="00173CD3">
        <w:rPr>
          <w:rFonts w:ascii="Comic Sans MS" w:hAnsi="Comic Sans MS"/>
        </w:rPr>
        <w:t xml:space="preserve"> normer </w:t>
      </w:r>
      <w:r w:rsidR="00606FED" w:rsidRPr="00173CD3">
        <w:rPr>
          <w:rFonts w:ascii="Comic Sans MS" w:hAnsi="Comic Sans MS"/>
        </w:rPr>
        <w:t xml:space="preserve">och visat </w:t>
      </w:r>
      <w:r w:rsidRPr="00173CD3">
        <w:rPr>
          <w:rFonts w:ascii="Comic Sans MS" w:hAnsi="Comic Sans MS"/>
        </w:rPr>
        <w:t>acceptans för köns</w:t>
      </w:r>
      <w:r w:rsidR="00606FED" w:rsidRPr="00173CD3">
        <w:rPr>
          <w:rFonts w:ascii="Comic Sans MS" w:hAnsi="Comic Sans MS"/>
        </w:rPr>
        <w:t>överskridande</w:t>
      </w:r>
      <w:r w:rsidRPr="00173CD3">
        <w:rPr>
          <w:rFonts w:ascii="Comic Sans MS" w:hAnsi="Comic Sans MS"/>
        </w:rPr>
        <w:t xml:space="preserve"> handlingar</w:t>
      </w:r>
      <w:r w:rsidR="00606FED" w:rsidRPr="00173CD3">
        <w:rPr>
          <w:rFonts w:ascii="Comic Sans MS" w:hAnsi="Comic Sans MS"/>
        </w:rPr>
        <w:t>. Istället för att kommentera normbrytande kompisar har de istället sagt ”jag vill inte leka med traktorer”</w:t>
      </w:r>
      <w:r w:rsidRPr="00173CD3">
        <w:rPr>
          <w:rFonts w:ascii="Comic Sans MS" w:hAnsi="Comic Sans MS"/>
        </w:rPr>
        <w:t xml:space="preserve">. Vi tror att detta beror på pedagogernas förhållningssätt och ett aktivt arbete i våra lärmiljöer. </w:t>
      </w:r>
    </w:p>
    <w:p w:rsidR="00606FED" w:rsidRPr="00173CD3" w:rsidRDefault="00606FED" w:rsidP="00F20EBA">
      <w:pPr>
        <w:spacing w:before="30"/>
        <w:rPr>
          <w:rFonts w:ascii="Comic Sans MS" w:hAnsi="Comic Sans MS"/>
        </w:rPr>
      </w:pPr>
    </w:p>
    <w:p w:rsidR="00503979" w:rsidRPr="00173CD3" w:rsidRDefault="00606FED" w:rsidP="00F20EBA">
      <w:pPr>
        <w:spacing w:before="30"/>
        <w:rPr>
          <w:rFonts w:ascii="Comic Sans MS" w:hAnsi="Comic Sans MS"/>
        </w:rPr>
      </w:pPr>
      <w:r w:rsidRPr="00173CD3">
        <w:rPr>
          <w:rFonts w:ascii="Comic Sans MS" w:hAnsi="Comic Sans MS"/>
        </w:rPr>
        <w:t>Vi har haft temavecka med kompi</w:t>
      </w:r>
      <w:r w:rsidR="008A042B" w:rsidRPr="00173CD3">
        <w:rPr>
          <w:rFonts w:ascii="Comic Sans MS" w:hAnsi="Comic Sans MS"/>
        </w:rPr>
        <w:t>stema då vi bland annat läst böcker utifrån Barnkonventionen.</w:t>
      </w:r>
    </w:p>
    <w:p w:rsidR="00120816" w:rsidRDefault="00120816" w:rsidP="00F20EBA">
      <w:pPr>
        <w:spacing w:before="30"/>
        <w:rPr>
          <w:rFonts w:ascii="Comic Sans MS" w:hAnsi="Comic Sans MS"/>
          <w:color w:val="70AD47" w:themeColor="accent6"/>
        </w:rPr>
      </w:pPr>
    </w:p>
    <w:p w:rsidR="00F20EBA" w:rsidRPr="00733767" w:rsidRDefault="00F20EBA" w:rsidP="00F20EBA">
      <w:pPr>
        <w:spacing w:before="30"/>
        <w:rPr>
          <w:rFonts w:ascii="Comic Sans MS" w:hAnsi="Comic Sans MS"/>
        </w:rPr>
      </w:pPr>
      <w:r w:rsidRPr="00733767">
        <w:rPr>
          <w:rFonts w:ascii="Comic Sans MS" w:hAnsi="Comic Sans MS"/>
        </w:rPr>
        <w:t>Vi har funnits till hands för stöd vid till exempel konflikter.  Vi har uppmuntrat barnen till att lyssna och prata med varandra och kommunicera på ett bra sätt. Vårt arbete med att göra barnen medvetna om sina och andras känslor har gett bra resultat. Vi vill att samtliga på vår förskola ska känna sig trygga, respekterade samt kunna visa hänsyn och omtanke för varandra</w:t>
      </w:r>
      <w:r>
        <w:rPr>
          <w:rFonts w:ascii="Comic Sans MS" w:hAnsi="Comic Sans MS"/>
        </w:rPr>
        <w:t xml:space="preserve">. </w:t>
      </w:r>
      <w:r w:rsidRPr="00733767">
        <w:rPr>
          <w:rFonts w:ascii="Comic Sans MS" w:hAnsi="Comic Sans MS"/>
        </w:rPr>
        <w:t xml:space="preserve">Vi delar även in barnen i mindre grupper då det ges möjlighet för barnen att utveckla sin förmåga att förstå och träna på demokratiska principer </w:t>
      </w:r>
      <w:r>
        <w:rPr>
          <w:rFonts w:ascii="Comic Sans MS" w:hAnsi="Comic Sans MS"/>
        </w:rPr>
        <w:t>i</w:t>
      </w:r>
      <w:r w:rsidRPr="00733767">
        <w:rPr>
          <w:rFonts w:ascii="Comic Sans MS" w:hAnsi="Comic Sans MS"/>
        </w:rPr>
        <w:t xml:space="preserve"> exempel</w:t>
      </w:r>
      <w:r>
        <w:rPr>
          <w:rFonts w:ascii="Comic Sans MS" w:hAnsi="Comic Sans MS"/>
        </w:rPr>
        <w:t xml:space="preserve">vis </w:t>
      </w:r>
      <w:proofErr w:type="spellStart"/>
      <w:r w:rsidRPr="007D22D3">
        <w:rPr>
          <w:rFonts w:ascii="Comic Sans MS" w:hAnsi="Comic Sans MS"/>
        </w:rPr>
        <w:t>barnråd</w:t>
      </w:r>
      <w:proofErr w:type="spellEnd"/>
      <w:r w:rsidRPr="007D22D3">
        <w:rPr>
          <w:rFonts w:ascii="Comic Sans MS" w:hAnsi="Comic Sans MS"/>
        </w:rPr>
        <w:t xml:space="preserve"> där barnen rösta</w:t>
      </w:r>
      <w:r w:rsidR="000C40F4">
        <w:rPr>
          <w:rFonts w:ascii="Comic Sans MS" w:hAnsi="Comic Sans MS"/>
        </w:rPr>
        <w:t>r</w:t>
      </w:r>
      <w:r w:rsidRPr="007D22D3">
        <w:rPr>
          <w:rFonts w:ascii="Comic Sans MS" w:hAnsi="Comic Sans MS"/>
        </w:rPr>
        <w:t xml:space="preserve"> och lyssna på andras åsikter samt delge sina egna åsikter.</w:t>
      </w:r>
    </w:p>
    <w:p w:rsidR="00F20EBA" w:rsidRPr="00733767" w:rsidRDefault="00F20EBA" w:rsidP="00F20EBA">
      <w:pPr>
        <w:spacing w:before="30"/>
        <w:rPr>
          <w:rFonts w:ascii="Comic Sans MS" w:hAnsi="Comic Sans MS"/>
        </w:rPr>
      </w:pPr>
    </w:p>
    <w:p w:rsidR="00F20EBA" w:rsidRPr="00733767" w:rsidRDefault="00F20EBA" w:rsidP="00F20EBA">
      <w:pPr>
        <w:spacing w:before="30"/>
        <w:rPr>
          <w:rFonts w:ascii="Comic Sans MS" w:hAnsi="Comic Sans MS"/>
        </w:rPr>
      </w:pPr>
      <w:r w:rsidRPr="00733767">
        <w:rPr>
          <w:rFonts w:ascii="Comic Sans MS" w:hAnsi="Comic Sans MS"/>
        </w:rPr>
        <w:t xml:space="preserve">Nästa år går vi igenom den senaste planen. En redogörelse för hur de planerade åtgärderna har genomförts ska tas in i efterföljande årsplan. Vad blev bra? Varför? Vad blev mindre bra? Vad behöver ändras?  </w:t>
      </w:r>
    </w:p>
    <w:p w:rsidR="00F20EBA" w:rsidRPr="00733767" w:rsidRDefault="00F20EBA" w:rsidP="00F20EBA">
      <w:pPr>
        <w:spacing w:before="30"/>
        <w:rPr>
          <w:rFonts w:ascii="Comic Sans MS" w:hAnsi="Comic Sans MS"/>
        </w:rPr>
      </w:pPr>
    </w:p>
    <w:p w:rsidR="00F20EBA" w:rsidRPr="00733767" w:rsidRDefault="00F20EBA" w:rsidP="00F20EBA">
      <w:pPr>
        <w:spacing w:before="30"/>
        <w:rPr>
          <w:rFonts w:ascii="Comic Sans MS" w:hAnsi="Comic Sans MS"/>
        </w:rPr>
      </w:pPr>
      <w:r w:rsidRPr="00733767">
        <w:rPr>
          <w:rFonts w:ascii="Comic Sans MS" w:hAnsi="Comic Sans MS"/>
        </w:rPr>
        <w:lastRenderedPageBreak/>
        <w:t>Varje år görs en ny plan. Arbetet fortsätter med en ny analys med nya målsättningar och åtgärder.</w:t>
      </w:r>
    </w:p>
    <w:p w:rsidR="00F20EBA" w:rsidRPr="00733767" w:rsidRDefault="00F20EBA" w:rsidP="00F20EBA">
      <w:pPr>
        <w:rPr>
          <w:rFonts w:ascii="Comic Sans MS" w:hAnsi="Comic Sans MS"/>
        </w:rPr>
      </w:pPr>
    </w:p>
    <w:p w:rsidR="00F20EBA" w:rsidRPr="00E305C0" w:rsidRDefault="00F20EBA" w:rsidP="00F20EBA">
      <w:pPr>
        <w:rPr>
          <w:rFonts w:ascii="Comic Sans MS" w:hAnsi="Comic Sans MS"/>
          <w:b/>
          <w:sz w:val="40"/>
          <w:szCs w:val="40"/>
        </w:rPr>
      </w:pPr>
      <w:r w:rsidRPr="00827BB6">
        <w:rPr>
          <w:rFonts w:ascii="Comic Sans MS" w:hAnsi="Comic Sans MS"/>
        </w:rPr>
        <w:br w:type="page"/>
      </w:r>
      <w:r>
        <w:rPr>
          <w:rFonts w:ascii="Comic Sans MS" w:hAnsi="Comic Sans MS"/>
          <w:b/>
          <w:sz w:val="40"/>
          <w:szCs w:val="40"/>
        </w:rPr>
        <w:lastRenderedPageBreak/>
        <w:t>11. B</w:t>
      </w:r>
      <w:r w:rsidRPr="00E305C0">
        <w:rPr>
          <w:rFonts w:ascii="Comic Sans MS" w:hAnsi="Comic Sans MS"/>
          <w:b/>
          <w:sz w:val="40"/>
          <w:szCs w:val="40"/>
        </w:rPr>
        <w:t>ilagor</w:t>
      </w:r>
    </w:p>
    <w:p w:rsidR="00F20EBA" w:rsidRDefault="00F20EBA" w:rsidP="00F20EBA">
      <w:pPr>
        <w:rPr>
          <w:b/>
          <w:sz w:val="32"/>
          <w:szCs w:val="32"/>
        </w:rPr>
      </w:pPr>
    </w:p>
    <w:p w:rsidR="00F20EBA" w:rsidRPr="00E371CD" w:rsidRDefault="00F20EBA" w:rsidP="00F20EBA">
      <w:pPr>
        <w:rPr>
          <w:sz w:val="28"/>
        </w:rPr>
      </w:pPr>
      <w:r>
        <w:rPr>
          <w:b/>
          <w:sz w:val="32"/>
          <w:szCs w:val="32"/>
        </w:rPr>
        <w:t>Bi</w:t>
      </w:r>
      <w:r w:rsidRPr="006753F5">
        <w:rPr>
          <w:b/>
          <w:sz w:val="32"/>
          <w:szCs w:val="32"/>
        </w:rPr>
        <w:t>laga 1</w:t>
      </w:r>
    </w:p>
    <w:p w:rsidR="00F20EBA" w:rsidRDefault="00F20EBA" w:rsidP="00F20EBA">
      <w:pPr>
        <w:rPr>
          <w:b/>
          <w:sz w:val="32"/>
          <w:szCs w:val="32"/>
          <w:u w:val="single"/>
        </w:rPr>
      </w:pPr>
    </w:p>
    <w:p w:rsidR="00F20EBA" w:rsidRDefault="00F20EBA" w:rsidP="00F20EBA">
      <w:pPr>
        <w:rPr>
          <w:b/>
          <w:sz w:val="32"/>
          <w:szCs w:val="32"/>
          <w:u w:val="single"/>
        </w:rPr>
      </w:pPr>
      <w:r w:rsidRPr="004F6497">
        <w:rPr>
          <w:b/>
          <w:sz w:val="32"/>
          <w:szCs w:val="32"/>
          <w:u w:val="single"/>
        </w:rPr>
        <w:t>Kartlägg</w:t>
      </w:r>
      <w:r>
        <w:rPr>
          <w:b/>
          <w:sz w:val="32"/>
          <w:szCs w:val="32"/>
          <w:u w:val="single"/>
        </w:rPr>
        <w:t xml:space="preserve">ningsfrågor: Plan mot diskriminering och kränkande </w:t>
      </w:r>
    </w:p>
    <w:p w:rsidR="00F20EBA" w:rsidRPr="004F6497" w:rsidRDefault="00F20EBA" w:rsidP="00F20EBA">
      <w:pPr>
        <w:rPr>
          <w:b/>
          <w:sz w:val="32"/>
          <w:szCs w:val="32"/>
          <w:u w:val="single"/>
        </w:rPr>
      </w:pPr>
      <w:r>
        <w:rPr>
          <w:b/>
          <w:sz w:val="32"/>
          <w:szCs w:val="32"/>
          <w:u w:val="single"/>
        </w:rPr>
        <w:t>behandling</w:t>
      </w:r>
    </w:p>
    <w:p w:rsidR="00F20EBA" w:rsidRDefault="00F20EBA" w:rsidP="00F20EBA">
      <w:pPr>
        <w:rPr>
          <w:sz w:val="28"/>
          <w:szCs w:val="28"/>
        </w:rPr>
      </w:pPr>
    </w:p>
    <w:p w:rsidR="00F20EBA" w:rsidRDefault="00F20EBA" w:rsidP="00F20EBA">
      <w:pPr>
        <w:rPr>
          <w:sz w:val="28"/>
          <w:szCs w:val="28"/>
        </w:rPr>
      </w:pPr>
    </w:p>
    <w:p w:rsidR="009F30FB" w:rsidRDefault="009F30FB" w:rsidP="00F20EBA">
      <w:pPr>
        <w:rPr>
          <w:sz w:val="28"/>
          <w:szCs w:val="28"/>
        </w:rPr>
      </w:pPr>
    </w:p>
    <w:p w:rsidR="00283966" w:rsidRPr="00E742A0" w:rsidRDefault="00283966" w:rsidP="00283966">
      <w:pPr>
        <w:numPr>
          <w:ilvl w:val="0"/>
          <w:numId w:val="5"/>
        </w:numPr>
        <w:rPr>
          <w:sz w:val="28"/>
          <w:szCs w:val="28"/>
        </w:rPr>
      </w:pPr>
      <w:r>
        <w:rPr>
          <w:sz w:val="28"/>
          <w:szCs w:val="28"/>
        </w:rPr>
        <w:t>Vad tycker du om att göra på förskolan? Vilka brukar du leka med på förskolan?</w:t>
      </w:r>
      <w:r>
        <w:rPr>
          <w:sz w:val="28"/>
          <w:szCs w:val="28"/>
        </w:rPr>
        <w:br/>
      </w:r>
      <w:r>
        <w:rPr>
          <w:sz w:val="28"/>
          <w:szCs w:val="28"/>
        </w:rPr>
        <w:br/>
      </w:r>
      <w:r>
        <w:rPr>
          <w:sz w:val="28"/>
          <w:szCs w:val="28"/>
        </w:rPr>
        <w:br/>
      </w:r>
    </w:p>
    <w:p w:rsidR="003D0A0F" w:rsidRPr="00157723" w:rsidRDefault="003D0A0F" w:rsidP="003D0A0F">
      <w:pPr>
        <w:numPr>
          <w:ilvl w:val="0"/>
          <w:numId w:val="5"/>
        </w:numPr>
        <w:rPr>
          <w:sz w:val="28"/>
          <w:szCs w:val="28"/>
        </w:rPr>
      </w:pPr>
      <w:r>
        <w:rPr>
          <w:sz w:val="28"/>
          <w:szCs w:val="28"/>
        </w:rPr>
        <w:t xml:space="preserve">Hur tycker du att det är när du vill säga något här på förskolan, </w:t>
      </w:r>
      <w:r w:rsidRPr="00157723">
        <w:rPr>
          <w:sz w:val="28"/>
          <w:szCs w:val="28"/>
        </w:rPr>
        <w:t xml:space="preserve">brukar </w:t>
      </w:r>
      <w:r>
        <w:rPr>
          <w:sz w:val="28"/>
          <w:szCs w:val="28"/>
        </w:rPr>
        <w:t>de vuxna lyssna på dig</w:t>
      </w:r>
      <w:r w:rsidRPr="00157723">
        <w:rPr>
          <w:sz w:val="28"/>
          <w:szCs w:val="28"/>
        </w:rPr>
        <w:t>?</w:t>
      </w:r>
      <w:r>
        <w:rPr>
          <w:sz w:val="28"/>
          <w:szCs w:val="28"/>
        </w:rPr>
        <w:t xml:space="preserve"> Lyssnar de andra barnen på dig?</w:t>
      </w:r>
    </w:p>
    <w:p w:rsidR="00F20EBA" w:rsidRDefault="00F20EBA" w:rsidP="00F20EBA">
      <w:pPr>
        <w:ind w:left="360"/>
        <w:rPr>
          <w:sz w:val="28"/>
          <w:szCs w:val="28"/>
        </w:rPr>
      </w:pPr>
    </w:p>
    <w:p w:rsidR="00F20EBA" w:rsidRDefault="00F20EBA" w:rsidP="00F20EBA">
      <w:pPr>
        <w:rPr>
          <w:sz w:val="28"/>
          <w:szCs w:val="28"/>
        </w:rPr>
      </w:pPr>
    </w:p>
    <w:p w:rsidR="00F20EBA" w:rsidRDefault="00F20EBA" w:rsidP="00F20EBA">
      <w:pPr>
        <w:ind w:left="720"/>
        <w:rPr>
          <w:sz w:val="28"/>
          <w:szCs w:val="28"/>
        </w:rPr>
      </w:pPr>
    </w:p>
    <w:p w:rsidR="00F20EBA" w:rsidRPr="004F6497" w:rsidRDefault="00F20EBA" w:rsidP="00F20EBA">
      <w:pPr>
        <w:rPr>
          <w:sz w:val="28"/>
          <w:szCs w:val="28"/>
        </w:rPr>
      </w:pPr>
    </w:p>
    <w:p w:rsidR="00F20EBA" w:rsidRDefault="00F20EBA" w:rsidP="00F20EBA">
      <w:pPr>
        <w:numPr>
          <w:ilvl w:val="0"/>
          <w:numId w:val="5"/>
        </w:numPr>
        <w:rPr>
          <w:sz w:val="28"/>
          <w:szCs w:val="28"/>
        </w:rPr>
      </w:pPr>
      <w:r>
        <w:rPr>
          <w:sz w:val="28"/>
          <w:szCs w:val="28"/>
        </w:rPr>
        <w:t>Hur vill du att en bra kompis ska vara?</w:t>
      </w:r>
    </w:p>
    <w:p w:rsidR="00F20EBA" w:rsidRDefault="00F20EBA" w:rsidP="00F20EBA">
      <w:pPr>
        <w:rPr>
          <w:sz w:val="28"/>
          <w:szCs w:val="28"/>
        </w:rPr>
      </w:pPr>
    </w:p>
    <w:p w:rsidR="00F20EBA" w:rsidRDefault="00F20EBA" w:rsidP="00F20EBA">
      <w:pPr>
        <w:rPr>
          <w:sz w:val="28"/>
          <w:szCs w:val="28"/>
        </w:rPr>
      </w:pPr>
    </w:p>
    <w:p w:rsidR="00F20EBA" w:rsidRDefault="00F20EBA" w:rsidP="00F20EBA">
      <w:pPr>
        <w:rPr>
          <w:sz w:val="28"/>
          <w:szCs w:val="28"/>
        </w:rPr>
      </w:pPr>
    </w:p>
    <w:p w:rsidR="00F20EBA" w:rsidRPr="004F6497" w:rsidRDefault="00F20EBA" w:rsidP="00F20EBA">
      <w:pPr>
        <w:numPr>
          <w:ilvl w:val="0"/>
          <w:numId w:val="5"/>
        </w:numPr>
        <w:rPr>
          <w:sz w:val="28"/>
          <w:szCs w:val="28"/>
        </w:rPr>
      </w:pPr>
      <w:r>
        <w:rPr>
          <w:sz w:val="28"/>
          <w:szCs w:val="28"/>
        </w:rPr>
        <w:t>Hur är du som kompis?</w:t>
      </w:r>
    </w:p>
    <w:p w:rsidR="00F20EBA" w:rsidRPr="004F6497" w:rsidRDefault="00F20EBA" w:rsidP="00F20EBA">
      <w:pPr>
        <w:rPr>
          <w:sz w:val="28"/>
          <w:szCs w:val="28"/>
        </w:rPr>
      </w:pPr>
    </w:p>
    <w:p w:rsidR="00F20EBA" w:rsidRPr="004F6497" w:rsidRDefault="00116CF7" w:rsidP="00F20EBA">
      <w:pPr>
        <w:rPr>
          <w:sz w:val="28"/>
          <w:szCs w:val="28"/>
        </w:rPr>
      </w:pPr>
      <w:r>
        <w:rPr>
          <w:sz w:val="28"/>
          <w:szCs w:val="28"/>
        </w:rPr>
        <w:lastRenderedPageBreak/>
        <w:br/>
      </w:r>
    </w:p>
    <w:p w:rsidR="00F20EBA" w:rsidRPr="004F6497" w:rsidRDefault="00F20EBA" w:rsidP="00F20EBA">
      <w:pPr>
        <w:rPr>
          <w:sz w:val="28"/>
          <w:szCs w:val="28"/>
        </w:rPr>
      </w:pPr>
    </w:p>
    <w:p w:rsidR="00F20EBA" w:rsidRDefault="003D0A0F" w:rsidP="00F20EBA">
      <w:pPr>
        <w:numPr>
          <w:ilvl w:val="0"/>
          <w:numId w:val="5"/>
        </w:numPr>
        <w:rPr>
          <w:sz w:val="28"/>
          <w:szCs w:val="28"/>
        </w:rPr>
      </w:pPr>
      <w:r>
        <w:rPr>
          <w:sz w:val="28"/>
          <w:szCs w:val="28"/>
        </w:rPr>
        <w:t>Hur gör du när du väljer vad du ska äta? Väljer du eller får du hjälp av en vuxen? I så fall hur</w:t>
      </w:r>
      <w:r w:rsidR="00116CF7">
        <w:rPr>
          <w:sz w:val="28"/>
          <w:szCs w:val="28"/>
        </w:rPr>
        <w:t xml:space="preserve"> får du hjälp</w:t>
      </w:r>
      <w:r>
        <w:rPr>
          <w:sz w:val="28"/>
          <w:szCs w:val="28"/>
        </w:rPr>
        <w:t xml:space="preserve">? </w:t>
      </w:r>
      <w:r w:rsidR="00116CF7">
        <w:rPr>
          <w:sz w:val="28"/>
          <w:szCs w:val="28"/>
        </w:rPr>
        <w:t>Måste du äta upp maten eller får du lämna?</w:t>
      </w:r>
    </w:p>
    <w:p w:rsidR="001F34DB" w:rsidRDefault="001F34DB" w:rsidP="001F34DB">
      <w:pPr>
        <w:ind w:left="720"/>
        <w:rPr>
          <w:sz w:val="28"/>
          <w:szCs w:val="28"/>
        </w:rPr>
      </w:pPr>
    </w:p>
    <w:p w:rsidR="001F34DB" w:rsidRPr="004F6497" w:rsidRDefault="00116CF7" w:rsidP="00116CF7">
      <w:pPr>
        <w:ind w:left="720"/>
        <w:rPr>
          <w:sz w:val="28"/>
          <w:szCs w:val="28"/>
        </w:rPr>
      </w:pPr>
      <w:r>
        <w:rPr>
          <w:sz w:val="28"/>
          <w:szCs w:val="28"/>
        </w:rPr>
        <w:br/>
      </w:r>
    </w:p>
    <w:p w:rsidR="00F20EBA" w:rsidRPr="004F6497" w:rsidRDefault="00F20EBA" w:rsidP="00F20EBA">
      <w:pPr>
        <w:rPr>
          <w:sz w:val="28"/>
          <w:szCs w:val="28"/>
        </w:rPr>
      </w:pPr>
    </w:p>
    <w:p w:rsidR="003D0A0F" w:rsidRDefault="003D0A0F" w:rsidP="003D0A0F">
      <w:pPr>
        <w:pStyle w:val="Liststycke"/>
        <w:numPr>
          <w:ilvl w:val="0"/>
          <w:numId w:val="5"/>
        </w:numPr>
        <w:rPr>
          <w:sz w:val="28"/>
          <w:szCs w:val="28"/>
        </w:rPr>
      </w:pPr>
      <w:r>
        <w:rPr>
          <w:sz w:val="28"/>
          <w:szCs w:val="28"/>
        </w:rPr>
        <w:t>Var tycker du om att vara/leka (inne/ute)? I så fall varför?</w:t>
      </w:r>
      <w:r w:rsidR="00116CF7">
        <w:rPr>
          <w:sz w:val="28"/>
          <w:szCs w:val="28"/>
        </w:rPr>
        <w:br/>
      </w:r>
      <w:r w:rsidR="00116CF7">
        <w:rPr>
          <w:sz w:val="28"/>
          <w:szCs w:val="28"/>
        </w:rPr>
        <w:br/>
      </w:r>
    </w:p>
    <w:p w:rsidR="003D0A0F" w:rsidRPr="003D0A0F" w:rsidRDefault="003D0A0F" w:rsidP="003D0A0F">
      <w:pPr>
        <w:pStyle w:val="Liststycke"/>
        <w:rPr>
          <w:sz w:val="28"/>
          <w:szCs w:val="28"/>
        </w:rPr>
      </w:pPr>
    </w:p>
    <w:p w:rsidR="00F20EBA" w:rsidRPr="00116CF7" w:rsidRDefault="003D0A0F" w:rsidP="00F20EBA">
      <w:pPr>
        <w:pStyle w:val="Liststycke"/>
        <w:numPr>
          <w:ilvl w:val="0"/>
          <w:numId w:val="5"/>
        </w:numPr>
        <w:rPr>
          <w:sz w:val="28"/>
          <w:szCs w:val="28"/>
        </w:rPr>
      </w:pPr>
      <w:r w:rsidRPr="003D0A0F">
        <w:rPr>
          <w:sz w:val="28"/>
          <w:szCs w:val="28"/>
        </w:rPr>
        <w:t>Är det någonstans inne/ute som inte känns bra att vara/leka på? I så fall var och varför?</w:t>
      </w:r>
      <w:r w:rsidR="00116CF7">
        <w:rPr>
          <w:sz w:val="28"/>
          <w:szCs w:val="28"/>
        </w:rPr>
        <w:br/>
      </w:r>
      <w:r w:rsidR="00116CF7">
        <w:rPr>
          <w:sz w:val="28"/>
          <w:szCs w:val="28"/>
        </w:rPr>
        <w:br/>
      </w:r>
    </w:p>
    <w:p w:rsidR="00F20EBA" w:rsidRPr="004F6497" w:rsidRDefault="00F20EBA" w:rsidP="00F20EBA">
      <w:pPr>
        <w:rPr>
          <w:sz w:val="28"/>
          <w:szCs w:val="28"/>
        </w:rPr>
      </w:pPr>
    </w:p>
    <w:p w:rsidR="00116CF7" w:rsidRDefault="00116CF7" w:rsidP="00116CF7">
      <w:pPr>
        <w:numPr>
          <w:ilvl w:val="0"/>
          <w:numId w:val="5"/>
        </w:numPr>
        <w:rPr>
          <w:sz w:val="28"/>
          <w:szCs w:val="28"/>
        </w:rPr>
      </w:pPr>
      <w:r w:rsidRPr="00157723">
        <w:rPr>
          <w:sz w:val="28"/>
          <w:szCs w:val="28"/>
        </w:rPr>
        <w:t xml:space="preserve">Hur </w:t>
      </w:r>
      <w:r>
        <w:rPr>
          <w:sz w:val="28"/>
          <w:szCs w:val="28"/>
        </w:rPr>
        <w:t xml:space="preserve">vill </w:t>
      </w:r>
      <w:r w:rsidRPr="00157723">
        <w:rPr>
          <w:sz w:val="28"/>
          <w:szCs w:val="28"/>
        </w:rPr>
        <w:t xml:space="preserve">du </w:t>
      </w:r>
      <w:r>
        <w:rPr>
          <w:sz w:val="28"/>
          <w:szCs w:val="28"/>
        </w:rPr>
        <w:t xml:space="preserve">ha det </w:t>
      </w:r>
      <w:r w:rsidRPr="00157723">
        <w:rPr>
          <w:sz w:val="28"/>
          <w:szCs w:val="28"/>
        </w:rPr>
        <w:t xml:space="preserve">att det </w:t>
      </w:r>
      <w:r>
        <w:rPr>
          <w:sz w:val="28"/>
          <w:szCs w:val="28"/>
        </w:rPr>
        <w:t xml:space="preserve">när du </w:t>
      </w:r>
      <w:r w:rsidRPr="00157723">
        <w:rPr>
          <w:sz w:val="28"/>
          <w:szCs w:val="28"/>
        </w:rPr>
        <w:t>gå</w:t>
      </w:r>
      <w:r>
        <w:rPr>
          <w:sz w:val="28"/>
          <w:szCs w:val="28"/>
        </w:rPr>
        <w:t>r</w:t>
      </w:r>
      <w:r w:rsidRPr="00157723">
        <w:rPr>
          <w:sz w:val="28"/>
          <w:szCs w:val="28"/>
        </w:rPr>
        <w:t xml:space="preserve"> på toaletten?</w:t>
      </w:r>
      <w:r>
        <w:rPr>
          <w:sz w:val="28"/>
          <w:szCs w:val="28"/>
        </w:rPr>
        <w:t xml:space="preserve"> (Ensam. Någon vuxen följer med, dörren stängd/öppen </w:t>
      </w:r>
      <w:proofErr w:type="spellStart"/>
      <w:r>
        <w:rPr>
          <w:sz w:val="28"/>
          <w:szCs w:val="28"/>
        </w:rPr>
        <w:t>etc</w:t>
      </w:r>
      <w:proofErr w:type="spellEnd"/>
      <w:r>
        <w:rPr>
          <w:sz w:val="28"/>
          <w:szCs w:val="28"/>
        </w:rPr>
        <w:t>)</w:t>
      </w:r>
    </w:p>
    <w:p w:rsidR="00116CF7" w:rsidRDefault="00116CF7" w:rsidP="00116CF7">
      <w:pPr>
        <w:rPr>
          <w:sz w:val="28"/>
          <w:szCs w:val="28"/>
        </w:rPr>
      </w:pPr>
    </w:p>
    <w:p w:rsidR="00116CF7" w:rsidRDefault="00116CF7" w:rsidP="00116CF7">
      <w:pPr>
        <w:rPr>
          <w:sz w:val="28"/>
          <w:szCs w:val="28"/>
        </w:rPr>
      </w:pPr>
    </w:p>
    <w:p w:rsidR="00F20EBA" w:rsidRPr="004F6497" w:rsidRDefault="00F20EBA" w:rsidP="00F20EBA">
      <w:pPr>
        <w:rPr>
          <w:sz w:val="28"/>
          <w:szCs w:val="28"/>
        </w:rPr>
      </w:pPr>
    </w:p>
    <w:p w:rsidR="00F20EBA" w:rsidRDefault="00116CF7" w:rsidP="00F20EBA">
      <w:pPr>
        <w:pStyle w:val="Liststycke"/>
        <w:numPr>
          <w:ilvl w:val="0"/>
          <w:numId w:val="5"/>
        </w:numPr>
        <w:rPr>
          <w:sz w:val="28"/>
          <w:szCs w:val="28"/>
        </w:rPr>
      </w:pPr>
      <w:r w:rsidRPr="00116CF7">
        <w:rPr>
          <w:sz w:val="28"/>
          <w:szCs w:val="28"/>
        </w:rPr>
        <w:t>Vad får du bestämma här på förskolan?</w:t>
      </w:r>
    </w:p>
    <w:p w:rsidR="00116CF7" w:rsidRPr="00116CF7" w:rsidRDefault="00116CF7" w:rsidP="00116CF7">
      <w:pPr>
        <w:pStyle w:val="Liststycke"/>
        <w:rPr>
          <w:sz w:val="28"/>
          <w:szCs w:val="28"/>
        </w:rPr>
      </w:pPr>
    </w:p>
    <w:p w:rsidR="00116CF7" w:rsidRDefault="00116CF7" w:rsidP="00116CF7">
      <w:pPr>
        <w:pStyle w:val="Liststycke"/>
        <w:rPr>
          <w:sz w:val="28"/>
          <w:szCs w:val="28"/>
        </w:rPr>
      </w:pPr>
    </w:p>
    <w:p w:rsidR="00116CF7" w:rsidRDefault="00116CF7" w:rsidP="00116CF7">
      <w:pPr>
        <w:pStyle w:val="Liststycke"/>
        <w:rPr>
          <w:sz w:val="28"/>
          <w:szCs w:val="28"/>
        </w:rPr>
      </w:pPr>
    </w:p>
    <w:p w:rsidR="00116CF7" w:rsidRPr="004005E7" w:rsidRDefault="00116CF7" w:rsidP="004005E7">
      <w:pPr>
        <w:rPr>
          <w:sz w:val="28"/>
          <w:szCs w:val="28"/>
        </w:rPr>
      </w:pPr>
    </w:p>
    <w:p w:rsidR="00F20EBA" w:rsidRPr="004F6497" w:rsidRDefault="00F20EBA" w:rsidP="00F20EBA">
      <w:pPr>
        <w:rPr>
          <w:sz w:val="28"/>
          <w:szCs w:val="28"/>
        </w:rPr>
      </w:pPr>
    </w:p>
    <w:p w:rsidR="00F20EBA" w:rsidRPr="007D4EF8" w:rsidRDefault="00F20EBA" w:rsidP="008B053A">
      <w:pPr>
        <w:rPr>
          <w:sz w:val="28"/>
          <w:szCs w:val="28"/>
        </w:rPr>
      </w:pPr>
      <w:r w:rsidRPr="007D4EF8">
        <w:rPr>
          <w:noProof/>
          <w:sz w:val="28"/>
          <w:szCs w:val="28"/>
        </w:rPr>
        <mc:AlternateContent>
          <mc:Choice Requires="wps">
            <w:drawing>
              <wp:anchor distT="0" distB="0" distL="114300" distR="114300" simplePos="0" relativeHeight="251665408" behindDoc="1" locked="0" layoutInCell="1" allowOverlap="1">
                <wp:simplePos x="0" y="0"/>
                <wp:positionH relativeFrom="column">
                  <wp:posOffset>-1034415</wp:posOffset>
                </wp:positionH>
                <wp:positionV relativeFrom="paragraph">
                  <wp:posOffset>78105</wp:posOffset>
                </wp:positionV>
                <wp:extent cx="4057650" cy="1934845"/>
                <wp:effectExtent l="152400" t="857250" r="171450" b="865505"/>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98041">
                          <a:off x="0" y="0"/>
                          <a:ext cx="4057650" cy="1934845"/>
                        </a:xfrm>
                        <a:prstGeom prst="rect">
                          <a:avLst/>
                        </a:prstGeom>
                        <a:solidFill>
                          <a:srgbClr val="FFFFFF"/>
                        </a:solidFill>
                        <a:ln w="9525">
                          <a:noFill/>
                          <a:miter lim="800000"/>
                          <a:headEnd/>
                          <a:tailEnd/>
                        </a:ln>
                      </wps:spPr>
                      <wps:txbx>
                        <w:txbxContent>
                          <w:p w:rsidR="004005E7" w:rsidRPr="006C3810" w:rsidRDefault="004005E7" w:rsidP="00F20EBA">
                            <w:pPr>
                              <w:jc w:val="center"/>
                              <w:rPr>
                                <w:rFonts w:ascii="Arial Black" w:hAnsi="Arial Black"/>
                                <w:color w:val="FF3300"/>
                                <w:sz w:val="88"/>
                                <w:szCs w:val="88"/>
                              </w:rPr>
                            </w:pPr>
                            <w:r w:rsidRPr="006C3810">
                              <w:rPr>
                                <w:rFonts w:ascii="Arial Black" w:hAnsi="Arial Black"/>
                                <w:color w:val="FF3300"/>
                                <w:sz w:val="88"/>
                                <w:szCs w:val="88"/>
                              </w:rPr>
                              <w:t>BARNS INTEGRITET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26" type="#_x0000_t202" style="position:absolute;margin-left:-81.45pt;margin-top:6.15pt;width:319.5pt;height:152.35pt;rotation:-1858993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MKwIAACsEAAAOAAAAZHJzL2Uyb0RvYy54bWysU9uO2yAQfa/Uf0C8N7ZTezeJ4qy22aaq&#10;tL1Iu/0AjHGMCgwFEnv79R1wlETbt6p+QIxnOJw5c1jfjVqRo3BegqlpMcspEYZDK82+pj+ed+8W&#10;lPjATMsUGFHTF+Hp3ebtm/VgV2IOPahWOIIgxq8GW9M+BLvKMs97oZmfgRUGkx04zQKGbp+1jg2I&#10;rlU2z/ObbADXWgdceI9/H6Yk3ST8rhM8fOs6LwJRNUVuIa0urU1cs82arfaO2V7yEw32Dyw0kwYv&#10;PUM9sMDIwcm/oLTkDjx0YcZBZ9B1kovUA3ZT5K+6eeqZFakXFMfbs0z+/8Hyr8fvjsi2phUlhmkc&#10;0bMYgzsg/yqqM1i/wqIni2Vh/AAjTjl16u0j8J+eGNj2zOzFvXMw9IK1yK6IJ7OroxOOjyDN8AVa&#10;vIYdAiSgsXOaOMDRFMvFcpGXEz5qQ/AyHNrLeVDIjHD8WebV7U2FKY65Yvm+XJSJbMZWES0Owjof&#10;PgnQJG5q6tAJ6TZ2fPQhsruUxHIPSrY7qVQK3L7ZKkeODF2zS19q6FWZMmSo6bKaVwnZQDyfDKVl&#10;QFcrqWu6yOM3+Syq89G0qSQwqaY9MlHmJFdUaNIqjM2IhVHDBtoXFC5JhD3ja8OGenC/KRnQuTX1&#10;vw7MCUrUZ4PiL4uyjFZPQVndzjFw15nmOsMMR6iaBkqm7Tak5xF1MHCPQ+pk0uvC5MQVHZlkPL2e&#10;aPnrOFVd3vjmDwAAAP//AwBQSwMEFAAGAAgAAAAhAMh6A+HiAAAACwEAAA8AAABkcnMvZG93bnJl&#10;di54bWxMj8tOwzAQRfdI/IM1SOxa5wEphDhVVQmhSrCgha6n8ZCkxHaI3TT8PcMKlqN7dO+ZYjmZ&#10;Tow0+NZZBfE8AkG2crq1tYK33ePsDoQPaDV2zpKCb/KwLC8vCsy1O9tXGrehFlxifY4KmhD6XEpf&#10;NWTQz11PlrMPNxgMfA611AOeudx0MomiTBpsLS802NO6oepzezIKnte0uV2NT2GXvm9ki8f98etl&#10;r9T11bR6ABFoCn8w/OqzOpTsdHAnq73oFMziLLlnlpMkBcHEzSKLQRwUpPEiAlkW8v8P5Q8AAAD/&#10;/wMAUEsBAi0AFAAGAAgAAAAhALaDOJL+AAAA4QEAABMAAAAAAAAAAAAAAAAAAAAAAFtDb250ZW50&#10;X1R5cGVzXS54bWxQSwECLQAUAAYACAAAACEAOP0h/9YAAACUAQAACwAAAAAAAAAAAAAAAAAvAQAA&#10;X3JlbHMvLnJlbHNQSwECLQAUAAYACAAAACEAAJwvjCsCAAArBAAADgAAAAAAAAAAAAAAAAAuAgAA&#10;ZHJzL2Uyb0RvYy54bWxQSwECLQAUAAYACAAAACEAyHoD4eIAAAALAQAADwAAAAAAAAAAAAAAAACF&#10;BAAAZHJzL2Rvd25yZXYueG1sUEsFBgAAAAAEAAQA8wAAAJQFAAAAAA==&#10;" stroked="f">
                <v:textbox>
                  <w:txbxContent>
                    <w:p w:rsidR="004005E7" w:rsidRPr="006C3810" w:rsidRDefault="004005E7" w:rsidP="00F20EBA">
                      <w:pPr>
                        <w:jc w:val="center"/>
                        <w:rPr>
                          <w:rFonts w:ascii="Arial Black" w:hAnsi="Arial Black"/>
                          <w:color w:val="FF3300"/>
                          <w:sz w:val="88"/>
                          <w:szCs w:val="88"/>
                        </w:rPr>
                      </w:pPr>
                      <w:r w:rsidRPr="006C3810">
                        <w:rPr>
                          <w:rFonts w:ascii="Arial Black" w:hAnsi="Arial Black"/>
                          <w:color w:val="FF3300"/>
                          <w:sz w:val="88"/>
                          <w:szCs w:val="88"/>
                        </w:rPr>
                        <w:t>BARNS INTEGRITET</w:t>
                      </w:r>
                    </w:p>
                  </w:txbxContent>
                </v:textbox>
              </v:shape>
            </w:pict>
          </mc:Fallback>
        </mc:AlternateContent>
      </w:r>
      <w:r w:rsidRPr="007D4EF8">
        <w:rPr>
          <w:b/>
          <w:sz w:val="28"/>
          <w:szCs w:val="28"/>
        </w:rPr>
        <w:t>Bilaga 2</w:t>
      </w:r>
    </w:p>
    <w:p w:rsidR="00F20EBA" w:rsidRPr="009B3F62" w:rsidRDefault="00F20EBA" w:rsidP="00F20EBA">
      <w:pPr>
        <w:rPr>
          <w:b/>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3821430</wp:posOffset>
                </wp:positionH>
                <wp:positionV relativeFrom="paragraph">
                  <wp:posOffset>-80645</wp:posOffset>
                </wp:positionV>
                <wp:extent cx="2647315" cy="85725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57250"/>
                        </a:xfrm>
                        <a:prstGeom prst="rect">
                          <a:avLst/>
                        </a:prstGeom>
                        <a:noFill/>
                        <a:ln w="9525">
                          <a:noFill/>
                          <a:miter lim="800000"/>
                          <a:headEnd/>
                          <a:tailEnd/>
                        </a:ln>
                      </wps:spPr>
                      <wps:txbx>
                        <w:txbxContent>
                          <w:p w:rsidR="004005E7" w:rsidRPr="006C3810" w:rsidRDefault="004005E7" w:rsidP="00F20EBA">
                            <w:pPr>
                              <w:rPr>
                                <w:rFonts w:ascii="Arial Black" w:hAnsi="Arial Black"/>
                                <w:sz w:val="96"/>
                                <w:szCs w:val="96"/>
                              </w:rPr>
                            </w:pPr>
                            <w:r>
                              <w:rPr>
                                <w:rFonts w:ascii="Arial Black" w:hAnsi="Arial Black"/>
                                <w:sz w:val="52"/>
                                <w:szCs w:val="52"/>
                              </w:rPr>
                              <w:t xml:space="preserve"> </w:t>
                            </w:r>
                            <w:r w:rsidRPr="006C3810">
                              <w:rPr>
                                <w:rFonts w:ascii="Arial Black" w:hAnsi="Arial Black"/>
                                <w:sz w:val="96"/>
                                <w:szCs w:val="96"/>
                              </w:rPr>
                              <w:t>STOPP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3" o:spid="_x0000_s1027" type="#_x0000_t202" style="position:absolute;margin-left:300.9pt;margin-top:-6.35pt;width:208.4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kuDAIAAPkDAAAOAAAAZHJzL2Uyb0RvYy54bWysU8tu2zAQvBfoPxC815JfeQiWgzRpigLp&#10;A0j6ATRFWURJLrukLblf3yXlOEZ7K6oDQWq5szOzy9XNYA3bKwwaXM2nk5Iz5SQ02m1r/v354d0V&#10;ZyEK1wgDTtX8oAK/Wb99s+p9pWbQgWkUMgJxoep9zbsYfVUUQXbKijABrxwFW0ArIh1xWzQoekK3&#10;ppiV5UXRAzYeQaoQ6O/9GOTrjN+2SsavbRtUZKbmxC3mFfO6SWuxXolqi8J3Wh5piH9gYYV2VPQE&#10;dS+iYDvUf0FZLRECtHEiwRbQtlqqrIHUTMs/1Dx1wqushcwJ/mRT+H+w8sv+GzLd1HzOmROWWvSs&#10;hog74j9P7vQ+VHTpydO1OLyHgbqclQb/CPJHYA7uOuG26hYR+k6JhthNU2ZxljrihASy6T9DQ2XE&#10;LkIGGlq0yToygxE6delw6gxRYZJ+zi4Wl/PpkjNJsavl5WyZW1eI6iXbY4gfFViWNjVH6nxGF/vH&#10;EBMbUb1cScUcPGhjcveNY33Nr5ezZU44i1gdaTiNtlSzTN84LknkB9fk5Ci0GfdUwLij6iR0lByH&#10;zZDtzZYkRzbQHMgGhHEW6e3QpgP8xVlPc1jz8HMnUHFmPjmy8nq6WKTBzYcFKacDnkc25xHhJEHV&#10;PHI2bu9iHvZR8i1Z3ursxiuTI2War2zS8S2kAT4/51uvL3b9GwAA//8DAFBLAwQUAAYACAAAACEA&#10;T+Tf294AAAAMAQAADwAAAGRycy9kb3ducmV2LnhtbEyPT0/DMAzF70h8h8hI3LakBQaUuhMCcQUx&#10;/kjcssZrKxqnarK1fHu8E9ye/Z6efy7Xs+/VgcbYBUbIlgYUcR1cxw3C+9vT4gZUTJad7QMTwg9F&#10;WFenJ6UtXJj4lQ6b1Cgp4VhYhDalodA61i15G5dhIBZvF0Zvk4xjo91oJyn3vc6NWWlvO5YLrR3o&#10;oaX6e7P3CB/Pu6/PS/PSPPqrYQqz0exvNeL52Xx/ByrRnP7CcMQXdKiEaRv27KLqEVYmE/SEsMjy&#10;a1DHhGxEbUXl+QXoqtT/n6h+AQAA//8DAFBLAQItABQABgAIAAAAIQC2gziS/gAAAOEBAAATAAAA&#10;AAAAAAAAAAAAAAAAAABbQ29udGVudF9UeXBlc10ueG1sUEsBAi0AFAAGAAgAAAAhADj9If/WAAAA&#10;lAEAAAsAAAAAAAAAAAAAAAAALwEAAF9yZWxzLy5yZWxzUEsBAi0AFAAGAAgAAAAhAEHoWS4MAgAA&#10;+QMAAA4AAAAAAAAAAAAAAAAALgIAAGRycy9lMm9Eb2MueG1sUEsBAi0AFAAGAAgAAAAhAE/k39ve&#10;AAAADAEAAA8AAAAAAAAAAAAAAAAAZgQAAGRycy9kb3ducmV2LnhtbFBLBQYAAAAABAAEAPMAAABx&#10;BQAAAAA=&#10;" filled="f" stroked="f">
                <v:textbox>
                  <w:txbxContent>
                    <w:p w:rsidR="004005E7" w:rsidRPr="006C3810" w:rsidRDefault="004005E7" w:rsidP="00F20EBA">
                      <w:pPr>
                        <w:rPr>
                          <w:rFonts w:ascii="Arial Black" w:hAnsi="Arial Black"/>
                          <w:sz w:val="96"/>
                          <w:szCs w:val="96"/>
                        </w:rPr>
                      </w:pPr>
                      <w:r>
                        <w:rPr>
                          <w:rFonts w:ascii="Arial Black" w:hAnsi="Arial Black"/>
                          <w:sz w:val="52"/>
                          <w:szCs w:val="52"/>
                        </w:rPr>
                        <w:t xml:space="preserve"> </w:t>
                      </w:r>
                      <w:r w:rsidRPr="006C3810">
                        <w:rPr>
                          <w:rFonts w:ascii="Arial Black" w:hAnsi="Arial Black"/>
                          <w:sz w:val="96"/>
                          <w:szCs w:val="96"/>
                        </w:rPr>
                        <w:t>STOPP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3427095</wp:posOffset>
            </wp:positionH>
            <wp:positionV relativeFrom="paragraph">
              <wp:posOffset>-272415</wp:posOffset>
            </wp:positionV>
            <wp:extent cx="2362200" cy="3104515"/>
            <wp:effectExtent l="0" t="0" r="0"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l="50482" t="2" r="13699" b="23856"/>
                    <a:stretch>
                      <a:fillRect/>
                    </a:stretch>
                  </pic:blipFill>
                  <pic:spPr bwMode="auto">
                    <a:xfrm>
                      <a:off x="0" y="0"/>
                      <a:ext cx="2362200" cy="310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3023235</wp:posOffset>
                </wp:positionH>
                <wp:positionV relativeFrom="paragraph">
                  <wp:posOffset>113665</wp:posOffset>
                </wp:positionV>
                <wp:extent cx="1133475" cy="666750"/>
                <wp:effectExtent l="0" t="0" r="9525"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66750"/>
                        </a:xfrm>
                        <a:prstGeom prst="rect">
                          <a:avLst/>
                        </a:prstGeom>
                        <a:solidFill>
                          <a:srgbClr val="FFFFFF"/>
                        </a:solidFill>
                        <a:ln w="9525">
                          <a:noFill/>
                          <a:miter lim="800000"/>
                          <a:headEnd/>
                          <a:tailEnd/>
                        </a:ln>
                      </wps:spPr>
                      <wps:txbx>
                        <w:txbxContent>
                          <w:p w:rsidR="004005E7" w:rsidRDefault="004005E7" w:rsidP="00F20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307" o:spid="_x0000_s1028" type="#_x0000_t202" style="position:absolute;margin-left:238.05pt;margin-top:8.95pt;width:89.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ArJQIAACYEAAAOAAAAZHJzL2Uyb0RvYy54bWysU8tu2zAQvBfoPxC815LfiWA5SJ26KJA+&#10;gKQfQFOURZTkqkvaUvr1XVK2a6S3ojoQXO1yuDszXN311rCjQq/BlXw8yjlTTkKl3b7k35+37244&#10;80G4ShhwquQvyvO79ds3q64t1AQaMJVCRiDOF11b8iaEtsgyLxtlhR9Bqxwla0ArAoW4zyoUHaFb&#10;k03yfJF1gFWLIJX39PdhSPJ1wq9rJcPXuvYqMFNy6i2kFdO6i2u2Xolij6JttDy1If6hCyu0o0sv&#10;UA8iCHZA/ReU1RLBQx1GEmwGda2lSjPQNOP81TRPjWhVmoXI8e2FJv//YOWX4zdkuir5NF9y5oQl&#10;kZ5VH/BAE8R/xFDX+oIKn1oqDf176EnpNK1vH0H+8MzBphFur+4RoWuUqKjDcTyZXR0dcHwE2XWf&#10;oaKLxCFAAuprtJE+IoQROin1clGHmmEyXjmeTmfLOWeScovFYjlP8mWiOJ9u0YePCiyLm5IjqZ/Q&#10;xfHRh9iNKM4l8TIPRldbbUwKcL/bGGRHQU7Zpi8N8KrMONaV/HY+mSdkB/F8MpHVgZxstC35TR6/&#10;wVuRjQ+uSiVBaDPsqRPjTvRERgZuQr/rkxaTM+s7qF6IL4TBuPTQaNMA/uKsI9OW3P88CFScmU+O&#10;OL8dz2bR5SmYzZcTCvA6s7vOCCcJquSBs2G7CellRDoc3JM2tU60RRGHTk4tkxkTm6eHE91+Haeq&#10;P897/RsAAP//AwBQSwMEFAAGAAgAAAAhAFKT74zeAAAACgEAAA8AAABkcnMvZG93bnJldi54bWxM&#10;j8FOg0AQhu8mvsNmmngxdimhiyBLoyYar619gAWmQMrOEnZb6Ns7nvQ483/555tit9hBXHHyvSMN&#10;m3UEAql2TU+thuP3x9MzCB8MNWZwhBpu6GFX3t8VJm/cTHu8HkIruIR8bjR0IYy5lL7u0Bq/diMS&#10;Zyc3WRN4nFrZTGbmcjvIOIqUtKYnvtCZEd87rM+Hi9Vw+poft9lcfYZjuk/Um+nTyt20flgtry8g&#10;Ai7hD4ZffVaHkp0qd6HGi0FDkqoNoxykGQgG1DZRICpexHEGsizk/xfKHwAAAP//AwBQSwECLQAU&#10;AAYACAAAACEAtoM4kv4AAADhAQAAEwAAAAAAAAAAAAAAAAAAAAAAW0NvbnRlbnRfVHlwZXNdLnht&#10;bFBLAQItABQABgAIAAAAIQA4/SH/1gAAAJQBAAALAAAAAAAAAAAAAAAAAC8BAABfcmVscy8ucmVs&#10;c1BLAQItABQABgAIAAAAIQCx2cArJQIAACYEAAAOAAAAAAAAAAAAAAAAAC4CAABkcnMvZTJvRG9j&#10;LnhtbFBLAQItABQABgAIAAAAIQBSk++M3gAAAAoBAAAPAAAAAAAAAAAAAAAAAH8EAABkcnMvZG93&#10;bnJldi54bWxQSwUGAAAAAAQABADzAAAAigUAAAAA&#10;" stroked="f">
                <v:textbox>
                  <w:txbxContent>
                    <w:p w:rsidR="004005E7" w:rsidRDefault="004005E7" w:rsidP="00F20EBA"/>
                  </w:txbxContent>
                </v:textbox>
              </v:shape>
            </w:pict>
          </mc:Fallback>
        </mc:AlternateContent>
      </w:r>
    </w:p>
    <w:p w:rsidR="00F20EBA" w:rsidRDefault="00F20EBA" w:rsidP="00F20EBA">
      <w:r>
        <w:rPr>
          <w:noProof/>
        </w:rPr>
        <mc:AlternateContent>
          <mc:Choice Requires="wps">
            <w:drawing>
              <wp:anchor distT="0" distB="0" distL="114300" distR="114300" simplePos="0" relativeHeight="251662336" behindDoc="0" locked="0" layoutInCell="1" allowOverlap="1">
                <wp:simplePos x="0" y="0"/>
                <wp:positionH relativeFrom="column">
                  <wp:posOffset>5786755</wp:posOffset>
                </wp:positionH>
                <wp:positionV relativeFrom="paragraph">
                  <wp:posOffset>1043940</wp:posOffset>
                </wp:positionV>
                <wp:extent cx="752475" cy="371475"/>
                <wp:effectExtent l="0" t="0" r="9525" b="952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71475"/>
                        </a:xfrm>
                        <a:prstGeom prst="rect">
                          <a:avLst/>
                        </a:prstGeom>
                        <a:solidFill>
                          <a:srgbClr val="FFFFFF"/>
                        </a:solidFill>
                        <a:ln w="9525">
                          <a:noFill/>
                          <a:miter lim="800000"/>
                          <a:headEnd/>
                          <a:tailEnd/>
                        </a:ln>
                      </wps:spPr>
                      <wps:txbx>
                        <w:txbxContent>
                          <w:p w:rsidR="004005E7" w:rsidRPr="00041FA0" w:rsidRDefault="004005E7" w:rsidP="00F20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29" type="#_x0000_t202" style="position:absolute;margin-left:455.65pt;margin-top:82.2pt;width:5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xYIgIAACEEAAAOAAAAZHJzL2Uyb0RvYy54bWysU9tu2zAMfR+wfxD0vjhxk6U14hRdugwD&#10;ugvQ7gNkWY6FSaJHKbGzrx8lp2m2vQ3zg0Ca5NHhIbW6HaxhB4Vegyv5bDLlTDkJtXa7kn972r65&#10;5swH4WphwKmSH5Xnt+vXr1Z9V6gcWjC1QkYgzhd9V/I2hK7IMi9bZYWfQKccBRtAKwK5uMtqFD2h&#10;W5Pl0+nbrAesOwSpvKe/92OQrxN+0ygZvjSNV4GZkhO3kE5MZxXPbL0SxQ5F12p5oiH+gYUV2tGl&#10;Z6h7EQTbo/4LymqJ4KEJEwk2g6bRUqUeqJvZ9I9uHlvRqdQLieO7s0z+/8HKz4evyHRd8pwzJyyN&#10;6EkNAffEP4/q9J0vKOmxo7QwvIOBppw69d0DyO+eOdi0wu3UHSL0rRI1sZvFyuyidMTxEaTqP0FN&#10;14h9gAQ0NGijdCQGI3Sa0vE8GaLCJP1cLvL5csGZpNDVchbteIMonos79OGDAsuiUXKkwSdwcXjw&#10;YUx9Tol3eTC63mpjkoO7amOQHQQtyTZ9J/Tf0oxjfclvFvkiITuI9QQtCqsDLbHRtuTX0/jFclFE&#10;Md67OtlBaDPaRNq4kzpRkFGaMFRDGsNVrI3KVVAfSS6EcWfpjZHRAv7krKd9Lbn/sReoODMfHUl+&#10;M5vP44InZ75Y5uTgZaS6jAgnCarkgbPR3IT0KCJtB3c0mkYn2V6YnCjTHibhT28mLvqln7JeXvb6&#10;FwAAAP//AwBQSwMEFAAGAAgAAAAhACQ8MDHfAAAADAEAAA8AAABkcnMvZG93bnJldi54bWxMj9FO&#10;g0AQRd9N/IfNmPhi7MKKVJClURNNX1v7AQNMgcjOEnZb6N+7fdLHyT25c26xWcwgzjS53rKGeBWB&#10;IK5t03Or4fD9+fgCwnnkBgfLpOFCDjbl7U2BeWNn3tF571sRStjlqKHzfsyldHVHBt3KjsQhO9rJ&#10;oA/n1MpmwjmUm0GqKEqlwZ7Dhw5H+uio/tmfjIbjdn54zubqyx/WuyR9x35d2YvW93fL2ysIT4v/&#10;g+GqH9ShDE6VPXHjxKAhi+OngIYgTRIQVyJSWVhTaVBKZSDLQv4fUf4CAAD//wMAUEsBAi0AFAAG&#10;AAgAAAAhALaDOJL+AAAA4QEAABMAAAAAAAAAAAAAAAAAAAAAAFtDb250ZW50X1R5cGVzXS54bWxQ&#10;SwECLQAUAAYACAAAACEAOP0h/9YAAACUAQAACwAAAAAAAAAAAAAAAAAvAQAAX3JlbHMvLnJlbHNQ&#10;SwECLQAUAAYACAAAACEABwmMWCICAAAhBAAADgAAAAAAAAAAAAAAAAAuAgAAZHJzL2Uyb0RvYy54&#10;bWxQSwECLQAUAAYACAAAACEAJDwwMd8AAAAMAQAADwAAAAAAAAAAAAAAAAB8BAAAZHJzL2Rvd25y&#10;ZXYueG1sUEsFBgAAAAAEAAQA8wAAAIgFAAAAAA==&#10;" stroked="f">
                <v:textbox>
                  <w:txbxContent>
                    <w:p w:rsidR="004005E7" w:rsidRPr="00041FA0" w:rsidRDefault="004005E7" w:rsidP="00F20EBA"/>
                  </w:txbxContent>
                </v:textbox>
              </v:shape>
            </w:pict>
          </mc:Fallback>
        </mc:AlternateContent>
      </w: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2654300</wp:posOffset>
                </wp:positionH>
                <wp:positionV relativeFrom="paragraph">
                  <wp:posOffset>289560</wp:posOffset>
                </wp:positionV>
                <wp:extent cx="3959225" cy="16789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678940"/>
                        </a:xfrm>
                        <a:prstGeom prst="rect">
                          <a:avLst/>
                        </a:prstGeom>
                        <a:noFill/>
                        <a:ln w="9525">
                          <a:noFill/>
                          <a:miter lim="800000"/>
                          <a:headEnd/>
                          <a:tailEnd/>
                        </a:ln>
                      </wps:spPr>
                      <wps:txbx>
                        <w:txbxContent>
                          <w:p w:rsidR="004005E7" w:rsidRPr="006C3810" w:rsidRDefault="004005E7" w:rsidP="00F20EBA">
                            <w:pPr>
                              <w:rPr>
                                <w:rFonts w:ascii="Arial Black" w:hAnsi="Arial Black"/>
                                <w:b/>
                                <w:sz w:val="72"/>
                                <w:szCs w:val="72"/>
                              </w:rPr>
                            </w:pPr>
                            <w:r w:rsidRPr="0018333B">
                              <w:rPr>
                                <w:rFonts w:ascii="Arial Black" w:hAnsi="Arial Black"/>
                                <w:b/>
                                <w:sz w:val="72"/>
                                <w:szCs w:val="72"/>
                              </w:rPr>
                              <w:t xml:space="preserve"> </w:t>
                            </w:r>
                            <w:r w:rsidRPr="006C3810">
                              <w:rPr>
                                <w:rFonts w:ascii="Arial Black" w:hAnsi="Arial Black"/>
                                <w:b/>
                                <w:sz w:val="120"/>
                                <w:szCs w:val="120"/>
                                <w:u w:val="single"/>
                              </w:rPr>
                              <w:t>MIN</w:t>
                            </w:r>
                            <w:r w:rsidRPr="006C3810">
                              <w:rPr>
                                <w:rFonts w:ascii="Arial Black" w:hAnsi="Arial Black"/>
                                <w:b/>
                                <w:sz w:val="72"/>
                                <w:szCs w:val="72"/>
                              </w:rPr>
                              <w:t xml:space="preserve"> KROPP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4" o:spid="_x0000_s1030" type="#_x0000_t202" style="position:absolute;margin-left:209pt;margin-top:22.8pt;width:311.75pt;height:1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OEDgIAAPoDAAAOAAAAZHJzL2Uyb0RvYy54bWysU8tu2zAQvBfoPxC817JdO7EFy0GaNEWB&#10;9AEk/YA1RVlESS5L0pbcr++SchwjvQXRgeBql8OZ2eXqqjea7aUPCm3FJ6MxZ9IKrJXdVvzX492H&#10;BWchgq1Bo5UVP8jAr9bv3606V8optqhr6RmB2FB2ruJtjK4siiBaaSCM0ElLyQa9gUih3xa1h47Q&#10;jS6m4/FF0aGvnUchQ6C/t0OSrzN+00gRfzRNkJHpihO3mFef101ai/UKyq0H1ypxpAGvYGFAWbr0&#10;BHULEdjOq/+gjBIeAzZxJNAU2DRKyKyB1EzGL9Q8tOBk1kLmBHeyKbwdrPi+/+mZqis+48yCoRY9&#10;yj76HfGfJXc6F0oqenBUFvtP2FOXs9Lg7lH8DsziTQt2K6+9x66VUBO7STpZnB0dcEIC2XTfsKZr&#10;YBcxA/WNN8k6MoMROnXpcOoMUWGCfn5czpfT6ZwzQbnJxeViOcu9K6B8Ou58iF8kGpY2FffU+gwP&#10;+/sQEx0on0rSbRbvlNa5/dqyruLLOeG/yBgVaTq1MhVfjNM3zEtS+dnW+XAEpYc9XaDtUXZSOmiO&#10;/aY/+kv1yZIN1gfyweMwjPR4aNOi/8tZR4NY8fBnB15ypr9a8nI5mZFWFnMwm19OKfDnmc15Bqwg&#10;qIpHzobtTczTPgi7Js8bld14ZnKkTAOWTTo+hjTB53Guen6y638AAAD//wMAUEsDBBQABgAIAAAA&#10;IQAQ6WNr3wAAAAsBAAAPAAAAZHJzL2Rvd25yZXYueG1sTI/BTsMwEETvSPyDtUjcqB1IqhKyqRCI&#10;KxWlrdSbG2+TiHgdxW4T/r7uCW6zmtHsm2I52U6cafCtY4RkpkAQV860XCNsvj8eFiB80Gx055gQ&#10;fsnDsry9KXRu3MhfdF6HWsQS9rlGaELocyl91ZDVfuZ64ugd3WB1iOdQSzPoMZbbTj4qNZdWtxw/&#10;NLqnt4aqn/XJImw/j/tdqlb1u8360U1Ksn2WiPd30+sLiEBT+AvDFT+iQxmZDu7ExosOIU0WcUuI&#10;IpuDuAZUmmQgDghPiVIgy0L+31BeAAAA//8DAFBLAQItABQABgAIAAAAIQC2gziS/gAAAOEBAAAT&#10;AAAAAAAAAAAAAAAAAAAAAABbQ29udGVudF9UeXBlc10ueG1sUEsBAi0AFAAGAAgAAAAhADj9If/W&#10;AAAAlAEAAAsAAAAAAAAAAAAAAAAALwEAAF9yZWxzLy5yZWxzUEsBAi0AFAAGAAgAAAAhANQYM4QO&#10;AgAA+gMAAA4AAAAAAAAAAAAAAAAALgIAAGRycy9lMm9Eb2MueG1sUEsBAi0AFAAGAAgAAAAhABDp&#10;Y2vfAAAACwEAAA8AAAAAAAAAAAAAAAAAaAQAAGRycy9kb3ducmV2LnhtbFBLBQYAAAAABAAEAPMA&#10;AAB0BQAAAAA=&#10;" filled="f" stroked="f">
                <v:textbox>
                  <w:txbxContent>
                    <w:p w:rsidR="004005E7" w:rsidRPr="006C3810" w:rsidRDefault="004005E7" w:rsidP="00F20EBA">
                      <w:pPr>
                        <w:rPr>
                          <w:rFonts w:ascii="Arial Black" w:hAnsi="Arial Black"/>
                          <w:b/>
                          <w:sz w:val="72"/>
                          <w:szCs w:val="72"/>
                        </w:rPr>
                      </w:pPr>
                      <w:r w:rsidRPr="0018333B">
                        <w:rPr>
                          <w:rFonts w:ascii="Arial Black" w:hAnsi="Arial Black"/>
                          <w:b/>
                          <w:sz w:val="72"/>
                          <w:szCs w:val="72"/>
                        </w:rPr>
                        <w:t xml:space="preserve"> </w:t>
                      </w:r>
                      <w:r w:rsidRPr="006C3810">
                        <w:rPr>
                          <w:rFonts w:ascii="Arial Black" w:hAnsi="Arial Black"/>
                          <w:b/>
                          <w:sz w:val="120"/>
                          <w:szCs w:val="120"/>
                          <w:u w:val="single"/>
                        </w:rPr>
                        <w:t>MIN</w:t>
                      </w:r>
                      <w:r w:rsidRPr="006C3810">
                        <w:rPr>
                          <w:rFonts w:ascii="Arial Black" w:hAnsi="Arial Black"/>
                          <w:b/>
                          <w:sz w:val="72"/>
                          <w:szCs w:val="72"/>
                        </w:rPr>
                        <w:t xml:space="preserve"> KROPP</w:t>
                      </w:r>
                    </w:p>
                  </w:txbxContent>
                </v:textbox>
              </v:shape>
            </w:pict>
          </mc:Fallback>
        </mc:AlternateContent>
      </w: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r>
        <w:rPr>
          <w:noProof/>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330200</wp:posOffset>
                </wp:positionV>
                <wp:extent cx="5974080" cy="2052955"/>
                <wp:effectExtent l="0" t="0" r="7620" b="4445"/>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052955"/>
                        </a:xfrm>
                        <a:prstGeom prst="rect">
                          <a:avLst/>
                        </a:prstGeom>
                        <a:solidFill>
                          <a:srgbClr val="FFFFFF"/>
                        </a:solidFill>
                        <a:ln w="9525">
                          <a:noFill/>
                          <a:miter lim="800000"/>
                          <a:headEnd/>
                          <a:tailEnd/>
                        </a:ln>
                      </wps:spPr>
                      <wps:txbx>
                        <w:txbxContent>
                          <w:p w:rsidR="004005E7" w:rsidRDefault="004005E7" w:rsidP="00F20EBA">
                            <w:pPr>
                              <w:jc w:val="center"/>
                              <w:rPr>
                                <w:rFonts w:ascii="Arial Black" w:hAnsi="Arial Black"/>
                                <w:sz w:val="40"/>
                                <w:szCs w:val="40"/>
                              </w:rPr>
                            </w:pPr>
                            <w:r w:rsidRPr="00F2323B">
                              <w:rPr>
                                <w:rFonts w:ascii="Arial Black" w:hAnsi="Arial Black"/>
                                <w:sz w:val="40"/>
                                <w:szCs w:val="40"/>
                              </w:rPr>
                              <w:t xml:space="preserve">SÅHÄR ARBETAR VI </w:t>
                            </w:r>
                          </w:p>
                          <w:p w:rsidR="004005E7" w:rsidRPr="00F2323B" w:rsidRDefault="004005E7" w:rsidP="00F20EBA">
                            <w:pPr>
                              <w:jc w:val="center"/>
                              <w:rPr>
                                <w:rFonts w:ascii="Arial Black" w:hAnsi="Arial Black"/>
                                <w:sz w:val="40"/>
                                <w:szCs w:val="40"/>
                              </w:rPr>
                            </w:pPr>
                            <w:r w:rsidRPr="00F2323B">
                              <w:rPr>
                                <w:rFonts w:ascii="Arial Black" w:hAnsi="Arial Black"/>
                                <w:sz w:val="40"/>
                                <w:szCs w:val="40"/>
                              </w:rPr>
                              <w:t>I ÖSTRAS OMRÅDE MED DETTA.</w:t>
                            </w:r>
                          </w:p>
                          <w:p w:rsidR="004005E7" w:rsidRDefault="004005E7" w:rsidP="00F20EBA">
                            <w:pPr>
                              <w:jc w:val="center"/>
                              <w:rPr>
                                <w:rFonts w:ascii="Arial Black" w:hAnsi="Arial Black"/>
                              </w:rPr>
                            </w:pPr>
                            <w:r w:rsidRPr="001D41AB">
                              <w:rPr>
                                <w:rFonts w:ascii="Arial Black" w:hAnsi="Arial Black"/>
                              </w:rPr>
                              <w:t>(Gäller både ordinarie och vikarierande personal samt VFU-studenter</w:t>
                            </w:r>
                            <w:r>
                              <w:rPr>
                                <w:rFonts w:ascii="Arial Black" w:hAnsi="Arial Black"/>
                              </w:rPr>
                              <w:t>.)</w:t>
                            </w:r>
                          </w:p>
                          <w:p w:rsidR="004005E7" w:rsidRPr="001D41AB" w:rsidRDefault="004005E7" w:rsidP="00F20EBA">
                            <w:pPr>
                              <w:jc w:val="center"/>
                              <w:rPr>
                                <w:rFonts w:ascii="Arial Black" w:hAnsi="Arial Black"/>
                              </w:rPr>
                            </w:pPr>
                            <w:proofErr w:type="gramStart"/>
                            <w:r>
                              <w:rPr>
                                <w:rFonts w:ascii="Arial Black" w:hAnsi="Arial Black"/>
                              </w:rPr>
                              <w:t xml:space="preserve">Vid </w:t>
                            </w:r>
                            <w:r w:rsidRPr="001D41AB">
                              <w:rPr>
                                <w:rFonts w:ascii="Arial Black" w:hAnsi="Arial Black"/>
                              </w:rPr>
                              <w:t>)</w:t>
                            </w:r>
                            <w:proofErr w:type="gramEnd"/>
                          </w:p>
                          <w:p w:rsidR="004005E7" w:rsidRDefault="004005E7" w:rsidP="00F20EB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6" o:spid="_x0000_s1031" type="#_x0000_t202" style="position:absolute;margin-left:-.75pt;margin-top:26pt;width:470.4pt;height:16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o4IwIAACMEAAAOAAAAZHJzL2Uyb0RvYy54bWysU8Fu2zAMvQ/YPwi6L3aMOE2MOEWXLsOA&#10;rhvQ7gNkWY6FSaImKbGzrx+lpGm23Yb5IJAm+fT4SK1uR63IQTgvwdR0OskpEYZDK82upt+et+8W&#10;lPjATMsUGFHTo/D0dv32zWqwlSigB9UKRxDE+GqwNe1DsFWWed4LzfwErDAY7MBpFtB1u6x1bEB0&#10;rbIiz+fZAK61DrjwHv/en4J0nfC7TvDwpeu8CETVFLmFdLp0NvHM1itW7RyzveRnGuwfWGgmDV56&#10;gbpngZG9k39BackdeOjChIPOoOskF6kH7Gaa/9HNU8+sSL2gON5eZPL/D5Y/Hr46ItuazikxTOOI&#10;nsUY3B75z6M6g/UVJj1ZTAvjexhxyqlTbx+Af/fEwKZnZifunIOhF6xFdtNYmV2VnnB8BGmGz9Di&#10;NWwfIAGNndNROhSDIDpO6XiZDFIhHH+Wy5tZvsAQx1iRl8WyLNMdrHopt86HjwI0iUZNHY4+wbPD&#10;gw+RDqteUuJtHpRst1Kp5Lhds1GOHBiuyTZ9Z/Tf0pQhQ02XZVEmZAOxPm2QlgHXWEld00Uev1jO&#10;qijHB9MmOzCpTjYyUeasT5TkJE4YmzENIjUWtWugPaJgDk5bi68MjR7cT0oG3Nia+h975gQl6pNB&#10;0ZfT2SyueHJm5U2BjruONNcRZjhC1TRQcjI3IT2LSNvAHQ6nk0m2VyZnyriJSc3zq4mrfu2nrNe3&#10;vf4FAAD//wMAUEsDBBQABgAIAAAAIQA5Sb213gAAAAkBAAAPAAAAZHJzL2Rvd25yZXYueG1sTI9B&#10;T4NAFITvJv6HzTPxYtqlRYpQHo2aaLy29gcs7CuQsruE3Rb6732e9DiZycw3xW42vbjS6DtnEVbL&#10;CATZ2unONgjH74/FCwgflNWqd5YQbuRhV97fFSrXbrJ7uh5CI7jE+lwhtCEMuZS+bskov3QDWfZO&#10;bjQqsBwbqUc1cbnp5TqKNtKozvJCqwZ6b6k+Hy4G4fQ1PSXZVH2GY7p/3rypLq3cDfHxYX7dggg0&#10;h78w/OIzOpTMVLmL1V70CItVwkmEZM2X2M/iLAZRIcRpEoMsC/n/QfkDAAD//wMAUEsBAi0AFAAG&#10;AAgAAAAhALaDOJL+AAAA4QEAABMAAAAAAAAAAAAAAAAAAAAAAFtDb250ZW50X1R5cGVzXS54bWxQ&#10;SwECLQAUAAYACAAAACEAOP0h/9YAAACUAQAACwAAAAAAAAAAAAAAAAAvAQAAX3JlbHMvLnJlbHNQ&#10;SwECLQAUAAYACAAAACEA0QEKOCMCAAAjBAAADgAAAAAAAAAAAAAAAAAuAgAAZHJzL2Uyb0RvYy54&#10;bWxQSwECLQAUAAYACAAAACEAOUm9td4AAAAJAQAADwAAAAAAAAAAAAAAAAB9BAAAZHJzL2Rvd25y&#10;ZXYueG1sUEsFBgAAAAAEAAQA8wAAAIgFAAAAAA==&#10;" stroked="f">
                <v:textbox>
                  <w:txbxContent>
                    <w:p w:rsidR="004005E7" w:rsidRDefault="004005E7" w:rsidP="00F20EBA">
                      <w:pPr>
                        <w:jc w:val="center"/>
                        <w:rPr>
                          <w:rFonts w:ascii="Arial Black" w:hAnsi="Arial Black"/>
                          <w:sz w:val="40"/>
                          <w:szCs w:val="40"/>
                        </w:rPr>
                      </w:pPr>
                      <w:r w:rsidRPr="00F2323B">
                        <w:rPr>
                          <w:rFonts w:ascii="Arial Black" w:hAnsi="Arial Black"/>
                          <w:sz w:val="40"/>
                          <w:szCs w:val="40"/>
                        </w:rPr>
                        <w:t xml:space="preserve">SÅHÄR ARBETAR VI </w:t>
                      </w:r>
                    </w:p>
                    <w:p w:rsidR="004005E7" w:rsidRPr="00F2323B" w:rsidRDefault="004005E7" w:rsidP="00F20EBA">
                      <w:pPr>
                        <w:jc w:val="center"/>
                        <w:rPr>
                          <w:rFonts w:ascii="Arial Black" w:hAnsi="Arial Black"/>
                          <w:sz w:val="40"/>
                          <w:szCs w:val="40"/>
                        </w:rPr>
                      </w:pPr>
                      <w:r w:rsidRPr="00F2323B">
                        <w:rPr>
                          <w:rFonts w:ascii="Arial Black" w:hAnsi="Arial Black"/>
                          <w:sz w:val="40"/>
                          <w:szCs w:val="40"/>
                        </w:rPr>
                        <w:t>I ÖSTRAS OMRÅDE MED DETTA.</w:t>
                      </w:r>
                    </w:p>
                    <w:p w:rsidR="004005E7" w:rsidRDefault="004005E7" w:rsidP="00F20EBA">
                      <w:pPr>
                        <w:jc w:val="center"/>
                        <w:rPr>
                          <w:rFonts w:ascii="Arial Black" w:hAnsi="Arial Black"/>
                        </w:rPr>
                      </w:pPr>
                      <w:r w:rsidRPr="001D41AB">
                        <w:rPr>
                          <w:rFonts w:ascii="Arial Black" w:hAnsi="Arial Black"/>
                        </w:rPr>
                        <w:t>(Gäller både ordinarie och vikarierande personal samt VFU-studenter</w:t>
                      </w:r>
                      <w:r>
                        <w:rPr>
                          <w:rFonts w:ascii="Arial Black" w:hAnsi="Arial Black"/>
                        </w:rPr>
                        <w:t>.)</w:t>
                      </w:r>
                    </w:p>
                    <w:p w:rsidR="004005E7" w:rsidRPr="001D41AB" w:rsidRDefault="004005E7" w:rsidP="00F20EBA">
                      <w:pPr>
                        <w:jc w:val="center"/>
                        <w:rPr>
                          <w:rFonts w:ascii="Arial Black" w:hAnsi="Arial Black"/>
                        </w:rPr>
                      </w:pPr>
                      <w:proofErr w:type="gramStart"/>
                      <w:r>
                        <w:rPr>
                          <w:rFonts w:ascii="Arial Black" w:hAnsi="Arial Black"/>
                        </w:rPr>
                        <w:t xml:space="preserve">Vid </w:t>
                      </w:r>
                      <w:r w:rsidRPr="001D41AB">
                        <w:rPr>
                          <w:rFonts w:ascii="Arial Black" w:hAnsi="Arial Black"/>
                        </w:rPr>
                        <w:t>)</w:t>
                      </w:r>
                      <w:proofErr w:type="gramEnd"/>
                    </w:p>
                    <w:p w:rsidR="004005E7" w:rsidRDefault="004005E7" w:rsidP="00F20EBA">
                      <w:pPr>
                        <w:jc w:val="center"/>
                      </w:pPr>
                    </w:p>
                  </w:txbxContent>
                </v:textbox>
              </v:shape>
            </w:pict>
          </mc:Fallback>
        </mc:AlternateContent>
      </w: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287655</wp:posOffset>
                </wp:positionH>
                <wp:positionV relativeFrom="paragraph">
                  <wp:posOffset>346075</wp:posOffset>
                </wp:positionV>
                <wp:extent cx="5205730" cy="5675630"/>
                <wp:effectExtent l="0" t="0" r="0" b="127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5675630"/>
                        </a:xfrm>
                        <a:prstGeom prst="rect">
                          <a:avLst/>
                        </a:prstGeom>
                        <a:solidFill>
                          <a:srgbClr val="FFFFFF"/>
                        </a:solidFill>
                        <a:ln w="9525">
                          <a:noFill/>
                          <a:miter lim="800000"/>
                          <a:headEnd/>
                          <a:tailEnd/>
                        </a:ln>
                      </wps:spPr>
                      <wps:txbx>
                        <w:txbxContent>
                          <w:p w:rsidR="004005E7"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KRAMAS &amp; HÅLLA VARANDRA I HANDEN</w:t>
                            </w: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GÖR VI PÅ BARNENS VILLKOR</w:t>
                            </w:r>
                          </w:p>
                          <w:p w:rsidR="004005E7" w:rsidRPr="007D4EF8"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VI RESPEKTERAR BARNENS ÖNSKEMÅL VID TOALETTBESÖK, SOVSTUND OCH VID MATSITUATIONER</w:t>
                            </w:r>
                          </w:p>
                          <w:p w:rsidR="004005E7" w:rsidRPr="007D4EF8"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BLÖJBYTEN SKER I AVSKILDHET OCH VI FÖRBEREDER BARNET PÅ VAD VI GÖR</w:t>
                            </w:r>
                          </w:p>
                          <w:p w:rsidR="004005E7" w:rsidRPr="007D4EF8"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VI MÖTER ALLTID UPP OKÄNDA PERSONER I FÖRSKOLAN OCH I DESS NÄRMILJÖ</w:t>
                            </w:r>
                          </w:p>
                          <w:p w:rsidR="004005E7" w:rsidRPr="007D4EF8"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VI ÄR UPPMÄRKSAMMA PÅ VAD BARNEN GER UTTRYCK FÖR – VI HAR ANMÄLNINGSPLIKT</w:t>
                            </w:r>
                          </w:p>
                          <w:p w:rsidR="004005E7" w:rsidRPr="007D4EF8" w:rsidRDefault="004005E7" w:rsidP="00F20EBA">
                            <w:pPr>
                              <w:jc w:val="center"/>
                              <w:rPr>
                                <w:rFonts w:ascii="Arial Black" w:hAnsi="Arial Black"/>
                                <w:color w:val="002060"/>
                                <w:sz w:val="20"/>
                                <w:szCs w:val="20"/>
                              </w:rPr>
                            </w:pPr>
                          </w:p>
                          <w:p w:rsidR="004005E7" w:rsidRPr="007D4EF8" w:rsidRDefault="004005E7" w:rsidP="00F20EBA">
                            <w:pPr>
                              <w:jc w:val="center"/>
                              <w:rPr>
                                <w:rFonts w:ascii="Arial Black" w:hAnsi="Arial Black"/>
                                <w:sz w:val="20"/>
                                <w:szCs w:val="20"/>
                              </w:rPr>
                            </w:pPr>
                            <w:r w:rsidRPr="007D4EF8">
                              <w:rPr>
                                <w:rFonts w:ascii="Arial Black" w:hAnsi="Arial Black"/>
                                <w:sz w:val="20"/>
                                <w:szCs w:val="20"/>
                              </w:rPr>
                              <w:t>Vid frågor och funderingar fråga gärna personalen.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7" o:spid="_x0000_s1032" type="#_x0000_t202" style="position:absolute;margin-left:22.65pt;margin-top:27.25pt;width:409.9pt;height:4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UIwIAACMEAAAOAAAAZHJzL2Uyb0RvYy54bWysU9tu2zAMfR+wfxD0vtjJ4qQ14hRdugwD&#10;ugvQ7gMUWY6FSaJHKbG7rx8lp2m2vQ3zg0Ca5NHhIbW6GaxhR4Veg6v4dJJzppyEWrt9xb89bt9c&#10;ceaDcLUw4FTFn5TnN+vXr1Z9V6oZtGBqhYxAnC/7ruJtCF2ZZV62ygo/gU45CjaAVgRycZ/VKHpC&#10;tyab5fki6wHrDkEq7+nv3Rjk64TfNEqGL03jVWCm4sQtpBPTuYtntl6Jco+ia7U80RD/wMIK7ejS&#10;M9SdCIIdUP8FZbVE8NCEiQSbQdNoqVIP1M00/6Obh1Z0KvVC4vjuLJP/f7Dy8/ErMl1XfMmZE5ZG&#10;9KiGgAfiv4zq9J0vKemho7QwvIOBppw69d09yO+eOdi0wu3VLSL0rRI1sZvGyuyidMTxEWTXf4Ka&#10;rhGHAAloaNBG6UgMRug0pafzZIgKk/SzmOXF8i2FJMWKxbJYkBPvEOVzeYc+fFBgWTQqjjT6BC+O&#10;9z6Mqc8p8TYPRtdbbUxycL/bGGRHQWuyTd8J/bc041hf8etiViRkB7GeoEVpdaA1NtpW/CqPXywX&#10;ZZTjvauTHYQ2o02kjTvpEyUZxQnDbkiDWMTaqN0O6icSDGHcWnplZLSAPznraWMr7n8cBCrOzEdH&#10;ol9P5/O44smZF8sZOXgZ2V1GhJMEVfHA2WhuQnoWkbaDWxpOo5NsL0xOlGkTk/CnVxNX/dJPWS9v&#10;e/0LAAD//wMAUEsDBBQABgAIAAAAIQDU2fhN3gAAAAkBAAAPAAAAZHJzL2Rvd25yZXYueG1sTI9B&#10;T4NAFITvJv6HzTPxYuxSC5RSHo2aaLy29gc82FcgZXcJuy3037ue9DiZycw3xW7Wvbjy6DprEJaL&#10;CASb2qrONAjH74/nDITzZBT11jDCjR3syvu7gnJlJ7Pn68E3IpQYlxNC6/2QS+nqljW5hR3YBO9k&#10;R00+yLGRaqQplOtevkRRKjV1Jiy0NPB7y/X5cNEIp6/pKdlM1ac/rvdx+kbdurI3xMeH+XULwvPs&#10;/8Lwix/QoQxMlb0Y5USPECerkERI4gRE8LM0WYKoEDZxtgJZFvL/g/IHAAD//wMAUEsBAi0AFAAG&#10;AAgAAAAhALaDOJL+AAAA4QEAABMAAAAAAAAAAAAAAAAAAAAAAFtDb250ZW50X1R5cGVzXS54bWxQ&#10;SwECLQAUAAYACAAAACEAOP0h/9YAAACUAQAACwAAAAAAAAAAAAAAAAAvAQAAX3JlbHMvLnJlbHNQ&#10;SwECLQAUAAYACAAAACEA/trplCMCAAAjBAAADgAAAAAAAAAAAAAAAAAuAgAAZHJzL2Uyb0RvYy54&#10;bWxQSwECLQAUAAYACAAAACEA1Nn4Td4AAAAJAQAADwAAAAAAAAAAAAAAAAB9BAAAZHJzL2Rvd25y&#10;ZXYueG1sUEsFBgAAAAAEAAQA8wAAAIgFAAAAAA==&#10;" stroked="f">
                <v:textbox>
                  <w:txbxContent>
                    <w:p w:rsidR="004005E7"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KRAMAS &amp; HÅLLA VARANDRA I HANDEN</w:t>
                      </w: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GÖR VI PÅ BARNENS VILLKOR</w:t>
                      </w:r>
                    </w:p>
                    <w:p w:rsidR="004005E7" w:rsidRPr="007D4EF8"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VI RESPEKTERAR BARNENS ÖNSKEMÅL VID TOALETTBESÖK, SOVSTUND OCH VID MATSITUATIONER</w:t>
                      </w:r>
                    </w:p>
                    <w:p w:rsidR="004005E7" w:rsidRPr="007D4EF8"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BLÖJBYTEN SKER I AVSKILDHET OCH VI FÖRBEREDER BARNET PÅ VAD VI GÖR</w:t>
                      </w:r>
                    </w:p>
                    <w:p w:rsidR="004005E7" w:rsidRPr="007D4EF8"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VI MÖTER ALLTID UPP OKÄNDA PERSONER I FÖRSKOLAN OCH I DESS NÄRMILJÖ</w:t>
                      </w:r>
                    </w:p>
                    <w:p w:rsidR="004005E7" w:rsidRPr="007D4EF8" w:rsidRDefault="004005E7" w:rsidP="00F20EBA">
                      <w:pPr>
                        <w:jc w:val="center"/>
                        <w:rPr>
                          <w:rFonts w:ascii="Arial Black" w:hAnsi="Arial Black"/>
                          <w:color w:val="FF0000"/>
                          <w:sz w:val="20"/>
                          <w:szCs w:val="20"/>
                        </w:rPr>
                      </w:pPr>
                    </w:p>
                    <w:p w:rsidR="004005E7" w:rsidRPr="007D4EF8" w:rsidRDefault="004005E7" w:rsidP="00F20EBA">
                      <w:pPr>
                        <w:jc w:val="center"/>
                        <w:rPr>
                          <w:rFonts w:ascii="Arial Black" w:hAnsi="Arial Black"/>
                          <w:color w:val="FF0000"/>
                          <w:sz w:val="20"/>
                          <w:szCs w:val="20"/>
                        </w:rPr>
                      </w:pPr>
                      <w:r w:rsidRPr="007D4EF8">
                        <w:rPr>
                          <w:rFonts w:ascii="Arial Black" w:hAnsi="Arial Black"/>
                          <w:color w:val="FF0000"/>
                          <w:sz w:val="20"/>
                          <w:szCs w:val="20"/>
                        </w:rPr>
                        <w:t>VI ÄR UPPMÄRKSAMMA PÅ VAD BARNEN GER UTTRYCK FÖR – VI HAR ANMÄLNINGSPLIKT</w:t>
                      </w:r>
                    </w:p>
                    <w:p w:rsidR="004005E7" w:rsidRPr="007D4EF8" w:rsidRDefault="004005E7" w:rsidP="00F20EBA">
                      <w:pPr>
                        <w:jc w:val="center"/>
                        <w:rPr>
                          <w:rFonts w:ascii="Arial Black" w:hAnsi="Arial Black"/>
                          <w:color w:val="002060"/>
                          <w:sz w:val="20"/>
                          <w:szCs w:val="20"/>
                        </w:rPr>
                      </w:pPr>
                    </w:p>
                    <w:p w:rsidR="004005E7" w:rsidRPr="007D4EF8" w:rsidRDefault="004005E7" w:rsidP="00F20EBA">
                      <w:pPr>
                        <w:jc w:val="center"/>
                        <w:rPr>
                          <w:rFonts w:ascii="Arial Black" w:hAnsi="Arial Black"/>
                          <w:sz w:val="20"/>
                          <w:szCs w:val="20"/>
                        </w:rPr>
                      </w:pPr>
                      <w:r w:rsidRPr="007D4EF8">
                        <w:rPr>
                          <w:rFonts w:ascii="Arial Black" w:hAnsi="Arial Black"/>
                          <w:sz w:val="20"/>
                          <w:szCs w:val="20"/>
                        </w:rPr>
                        <w:t>Vid frågor och funderingar fråga gärna personalen.</w:t>
                      </w:r>
                    </w:p>
                  </w:txbxContent>
                </v:textbox>
              </v:shape>
            </w:pict>
          </mc:Fallback>
        </mc:AlternateContent>
      </w: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F20EBA" w:rsidRDefault="00F20EBA" w:rsidP="00F20EBA">
      <w:pPr>
        <w:pStyle w:val="Default"/>
        <w:rPr>
          <w:b/>
          <w:color w:val="auto"/>
          <w:sz w:val="32"/>
          <w:szCs w:val="32"/>
        </w:rPr>
      </w:pPr>
    </w:p>
    <w:p w:rsidR="004005E7" w:rsidRDefault="004005E7" w:rsidP="00F20EBA">
      <w:pPr>
        <w:pStyle w:val="Default"/>
        <w:rPr>
          <w:b/>
          <w:color w:val="auto"/>
          <w:sz w:val="32"/>
          <w:szCs w:val="32"/>
        </w:rPr>
      </w:pPr>
    </w:p>
    <w:p w:rsidR="00F20EBA" w:rsidRPr="007D4EF8" w:rsidRDefault="00F20EBA" w:rsidP="00F20EBA">
      <w:pPr>
        <w:pStyle w:val="Default"/>
        <w:rPr>
          <w:b/>
          <w:color w:val="auto"/>
          <w:sz w:val="28"/>
          <w:szCs w:val="28"/>
        </w:rPr>
      </w:pPr>
      <w:r w:rsidRPr="007D4EF8">
        <w:rPr>
          <w:b/>
          <w:color w:val="auto"/>
          <w:sz w:val="28"/>
          <w:szCs w:val="28"/>
        </w:rPr>
        <w:t>Bilaga 3</w:t>
      </w:r>
    </w:p>
    <w:p w:rsidR="00F20EBA" w:rsidRPr="007D4EF8" w:rsidRDefault="00F20EBA" w:rsidP="00F20EBA">
      <w:pPr>
        <w:pStyle w:val="Default"/>
        <w:rPr>
          <w:b/>
          <w:color w:val="auto"/>
        </w:rPr>
      </w:pPr>
      <w:r w:rsidRPr="007D4EF8">
        <w:rPr>
          <w:b/>
          <w:color w:val="auto"/>
        </w:rPr>
        <w:t xml:space="preserve">Utredning om diskriminering och kränkande behandling </w:t>
      </w:r>
    </w:p>
    <w:p w:rsidR="00F20EBA" w:rsidRPr="007D4EF8" w:rsidRDefault="00F20EBA" w:rsidP="00F20EBA">
      <w:pPr>
        <w:pStyle w:val="Default"/>
        <w:rPr>
          <w:color w:val="auto"/>
        </w:rPr>
      </w:pPr>
      <w:r w:rsidRPr="007D4EF8">
        <w:rPr>
          <w:color w:val="auto"/>
        </w:rPr>
        <w:t>Datum……………………………</w:t>
      </w:r>
      <w:proofErr w:type="gramStart"/>
      <w:r w:rsidRPr="007D4EF8">
        <w:rPr>
          <w:color w:val="auto"/>
        </w:rPr>
        <w:t>…….</w:t>
      </w:r>
      <w:proofErr w:type="gramEnd"/>
      <w:r w:rsidRPr="007D4EF8">
        <w:rPr>
          <w:color w:val="auto"/>
        </w:rPr>
        <w:t xml:space="preserve">.Utredare……………………………………………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Utsatt </w:t>
      </w:r>
      <w:proofErr w:type="gramStart"/>
      <w:r w:rsidRPr="007D4EF8">
        <w:rPr>
          <w:color w:val="auto"/>
        </w:rPr>
        <w:t>barn:…</w:t>
      </w:r>
      <w:proofErr w:type="gramEnd"/>
      <w:r w:rsidRPr="007D4EF8">
        <w:rPr>
          <w:color w:val="auto"/>
        </w:rPr>
        <w:t xml:space="preserve">…………………………………………. </w:t>
      </w:r>
      <w:proofErr w:type="gramStart"/>
      <w:r w:rsidRPr="007D4EF8">
        <w:rPr>
          <w:color w:val="auto"/>
        </w:rPr>
        <w:t>Förskola:…</w:t>
      </w:r>
      <w:proofErr w:type="gramEnd"/>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Vem har uppmärksammat </w:t>
      </w:r>
      <w:proofErr w:type="gramStart"/>
      <w:r w:rsidRPr="007D4EF8">
        <w:rPr>
          <w:color w:val="auto"/>
        </w:rPr>
        <w:t>problemet:…</w:t>
      </w:r>
      <w:proofErr w:type="gramEnd"/>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Person som har utfört </w:t>
      </w:r>
      <w:proofErr w:type="gramStart"/>
      <w:r w:rsidRPr="007D4EF8">
        <w:rPr>
          <w:color w:val="auto"/>
        </w:rPr>
        <w:t>kränkningen:…</w:t>
      </w:r>
      <w:proofErr w:type="gramEnd"/>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proofErr w:type="gramStart"/>
      <w:r w:rsidRPr="007D4EF8">
        <w:rPr>
          <w:color w:val="auto"/>
        </w:rPr>
        <w:t>Händelseförlopp:…</w:t>
      </w:r>
      <w:proofErr w:type="gramEnd"/>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Personer som deltar vid </w:t>
      </w:r>
      <w:proofErr w:type="gramStart"/>
      <w:r w:rsidRPr="007D4EF8">
        <w:rPr>
          <w:color w:val="auto"/>
        </w:rPr>
        <w:t>samtalet:…</w:t>
      </w:r>
      <w:proofErr w:type="gramEnd"/>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Datum för </w:t>
      </w:r>
      <w:proofErr w:type="gramStart"/>
      <w:r w:rsidRPr="007D4EF8">
        <w:rPr>
          <w:color w:val="auto"/>
        </w:rPr>
        <w:t>uppföljningssamtal:…</w:t>
      </w:r>
      <w:proofErr w:type="gramEnd"/>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Ärendet avslutas </w:t>
      </w:r>
      <w:proofErr w:type="gramStart"/>
      <w:r w:rsidRPr="007D4EF8">
        <w:rPr>
          <w:color w:val="auto"/>
        </w:rPr>
        <w:t>datum:…</w:t>
      </w:r>
      <w:proofErr w:type="gramEnd"/>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Kränkningen har ej upphört: …….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Insatser enligt åtgärdsprogram upprättat </w:t>
      </w:r>
      <w:proofErr w:type="gramStart"/>
      <w:r w:rsidRPr="007D4EF8">
        <w:rPr>
          <w:color w:val="auto"/>
        </w:rPr>
        <w:t>datum:…</w:t>
      </w:r>
      <w:proofErr w:type="gramEnd"/>
      <w:r w:rsidRPr="007D4EF8">
        <w:rPr>
          <w:color w:val="auto"/>
        </w:rPr>
        <w:t xml:space="preserve">……………………………………………. </w:t>
      </w:r>
    </w:p>
    <w:p w:rsidR="00F20EBA" w:rsidRPr="007D4EF8" w:rsidRDefault="00F20EBA" w:rsidP="00F20EBA">
      <w:pPr>
        <w:pStyle w:val="Default"/>
        <w:rPr>
          <w:color w:val="auto"/>
        </w:rPr>
      </w:pPr>
    </w:p>
    <w:p w:rsidR="00F20EBA" w:rsidRPr="007D4EF8" w:rsidRDefault="00F20EBA" w:rsidP="00F20EBA">
      <w:pPr>
        <w:pStyle w:val="Default"/>
        <w:rPr>
          <w:color w:val="auto"/>
        </w:rPr>
      </w:pPr>
      <w:r w:rsidRPr="007D4EF8">
        <w:rPr>
          <w:color w:val="auto"/>
        </w:rPr>
        <w:t xml:space="preserve">Underskrift av </w:t>
      </w:r>
      <w:proofErr w:type="gramStart"/>
      <w:r w:rsidRPr="007D4EF8">
        <w:rPr>
          <w:color w:val="auto"/>
        </w:rPr>
        <w:t>utredare:…</w:t>
      </w:r>
      <w:proofErr w:type="gramEnd"/>
      <w:r w:rsidRPr="007D4EF8">
        <w:rPr>
          <w:color w:val="auto"/>
        </w:rPr>
        <w:t>………………………………………………………………………</w:t>
      </w:r>
      <w:r w:rsidRPr="007D4EF8">
        <w:br w:type="page"/>
      </w:r>
      <w:r w:rsidRPr="007D4EF8">
        <w:rPr>
          <w:b/>
          <w:color w:val="auto"/>
          <w:sz w:val="28"/>
          <w:szCs w:val="28"/>
        </w:rPr>
        <w:lastRenderedPageBreak/>
        <w:t>Bilaga 4</w:t>
      </w:r>
    </w:p>
    <w:p w:rsidR="00F20EBA" w:rsidRDefault="00F20EBA" w:rsidP="00F20EBA">
      <w:pPr>
        <w:pStyle w:val="Default"/>
        <w:rPr>
          <w:b/>
          <w:bCs/>
          <w:color w:val="auto"/>
          <w:sz w:val="32"/>
          <w:szCs w:val="32"/>
        </w:rPr>
      </w:pPr>
    </w:p>
    <w:p w:rsidR="00F20EBA" w:rsidRDefault="00F20EBA" w:rsidP="00F20EBA">
      <w:pPr>
        <w:pStyle w:val="Default"/>
        <w:rPr>
          <w:b/>
          <w:bCs/>
          <w:color w:val="auto"/>
          <w:sz w:val="32"/>
          <w:szCs w:val="32"/>
        </w:rPr>
      </w:pPr>
      <w:r>
        <w:rPr>
          <w:b/>
          <w:bCs/>
          <w:color w:val="auto"/>
          <w:sz w:val="32"/>
          <w:szCs w:val="32"/>
        </w:rPr>
        <w:t xml:space="preserve">Åtgärdsprogram vid diskriminering och kränkande behandling </w:t>
      </w:r>
    </w:p>
    <w:p w:rsidR="00F20EBA" w:rsidRDefault="00F20EBA" w:rsidP="00F20EBA">
      <w:pPr>
        <w:pStyle w:val="Default"/>
        <w:rPr>
          <w:color w:val="auto"/>
          <w:sz w:val="32"/>
          <w:szCs w:val="32"/>
        </w:rPr>
      </w:pPr>
    </w:p>
    <w:p w:rsidR="00F20EBA" w:rsidRDefault="00F20EBA" w:rsidP="00F20EBA">
      <w:pPr>
        <w:pStyle w:val="Default"/>
        <w:rPr>
          <w:color w:val="auto"/>
          <w:sz w:val="23"/>
          <w:szCs w:val="23"/>
        </w:rPr>
      </w:pPr>
      <w:r>
        <w:rPr>
          <w:color w:val="auto"/>
          <w:sz w:val="23"/>
          <w:szCs w:val="23"/>
        </w:rPr>
        <w:t>Datum……………………………</w:t>
      </w:r>
      <w:proofErr w:type="gramStart"/>
      <w:r>
        <w:rPr>
          <w:color w:val="auto"/>
          <w:sz w:val="23"/>
          <w:szCs w:val="23"/>
        </w:rPr>
        <w:t>…….</w:t>
      </w:r>
      <w:proofErr w:type="gramEnd"/>
      <w:r>
        <w:rPr>
          <w:color w:val="auto"/>
          <w:sz w:val="23"/>
          <w:szCs w:val="23"/>
        </w:rPr>
        <w:t>.Namn:……………………………………………</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proofErr w:type="gramStart"/>
      <w:r>
        <w:rPr>
          <w:color w:val="auto"/>
          <w:sz w:val="23"/>
          <w:szCs w:val="23"/>
        </w:rPr>
        <w:t>Förskola:…</w:t>
      </w:r>
      <w:proofErr w:type="gramEnd"/>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Ansvarig </w:t>
      </w:r>
      <w:proofErr w:type="gramStart"/>
      <w:r w:rsidR="004005E7">
        <w:rPr>
          <w:color w:val="auto"/>
          <w:sz w:val="23"/>
          <w:szCs w:val="23"/>
        </w:rPr>
        <w:t>rektor</w:t>
      </w:r>
      <w:r>
        <w:rPr>
          <w:color w:val="auto"/>
          <w:sz w:val="23"/>
          <w:szCs w:val="23"/>
        </w:rPr>
        <w:t>:…</w:t>
      </w:r>
      <w:proofErr w:type="gramEnd"/>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Närvarande………………………………………………………………………………….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proofErr w:type="gramStart"/>
      <w:r>
        <w:rPr>
          <w:color w:val="auto"/>
          <w:sz w:val="23"/>
          <w:szCs w:val="23"/>
        </w:rPr>
        <w:t>Nuläge:…</w:t>
      </w:r>
      <w:proofErr w:type="gramEnd"/>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Mål: …………………………………………………………………………………………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Åtgärder – så här arbetar vi: Ansvarig: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Datum för uppföljning och </w:t>
      </w:r>
      <w:proofErr w:type="gramStart"/>
      <w:r>
        <w:rPr>
          <w:color w:val="auto"/>
          <w:sz w:val="23"/>
          <w:szCs w:val="23"/>
        </w:rPr>
        <w:t>utvärdering:…</w:t>
      </w:r>
      <w:proofErr w:type="gramEnd"/>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Underskrifter: </w:t>
      </w:r>
    </w:p>
    <w:p w:rsidR="00F20EBA" w:rsidRDefault="00F20EBA" w:rsidP="00F20EBA">
      <w:pPr>
        <w:pStyle w:val="Default"/>
        <w:rPr>
          <w:color w:val="auto"/>
        </w:rPr>
      </w:pPr>
    </w:p>
    <w:p w:rsidR="00F20EBA" w:rsidRDefault="00F20EBA" w:rsidP="00F20EBA">
      <w:pPr>
        <w:rPr>
          <w:sz w:val="23"/>
          <w:szCs w:val="23"/>
        </w:rPr>
      </w:pPr>
      <w:r>
        <w:br w:type="page"/>
      </w:r>
      <w:r w:rsidRPr="007D4EF8">
        <w:rPr>
          <w:b/>
          <w:sz w:val="28"/>
          <w:szCs w:val="28"/>
        </w:rPr>
        <w:lastRenderedPageBreak/>
        <w:t>Bilaga 5</w:t>
      </w:r>
    </w:p>
    <w:p w:rsidR="00F20EBA" w:rsidRDefault="00F20EBA" w:rsidP="00F20EBA">
      <w:pPr>
        <w:pStyle w:val="Default"/>
        <w:rPr>
          <w:b/>
          <w:bCs/>
          <w:color w:val="auto"/>
          <w:sz w:val="32"/>
          <w:szCs w:val="32"/>
        </w:rPr>
      </w:pPr>
      <w:r>
        <w:rPr>
          <w:b/>
          <w:bCs/>
          <w:color w:val="auto"/>
          <w:sz w:val="32"/>
          <w:szCs w:val="32"/>
        </w:rPr>
        <w:t xml:space="preserve">Uppföljning av åtgärdsprogram vid diskriminering och kränkande behandling </w:t>
      </w:r>
    </w:p>
    <w:p w:rsidR="00F20EBA" w:rsidRDefault="00F20EBA" w:rsidP="00F20EBA">
      <w:pPr>
        <w:pStyle w:val="Default"/>
        <w:rPr>
          <w:color w:val="auto"/>
          <w:sz w:val="23"/>
          <w:szCs w:val="23"/>
        </w:rPr>
      </w:pPr>
      <w:r>
        <w:rPr>
          <w:color w:val="auto"/>
          <w:sz w:val="23"/>
          <w:szCs w:val="23"/>
        </w:rPr>
        <w:t>Datum……………………………</w:t>
      </w:r>
      <w:proofErr w:type="gramStart"/>
      <w:r>
        <w:rPr>
          <w:color w:val="auto"/>
          <w:sz w:val="23"/>
          <w:szCs w:val="23"/>
        </w:rPr>
        <w:t>…….</w:t>
      </w:r>
      <w:proofErr w:type="gramEnd"/>
      <w:r>
        <w:rPr>
          <w:color w:val="auto"/>
          <w:sz w:val="23"/>
          <w:szCs w:val="23"/>
        </w:rPr>
        <w:t xml:space="preserve">.Namn:…………………………………………… </w:t>
      </w:r>
    </w:p>
    <w:p w:rsidR="00F20EBA" w:rsidRDefault="00F20EBA" w:rsidP="00F20EBA">
      <w:pPr>
        <w:pStyle w:val="Default"/>
        <w:rPr>
          <w:color w:val="auto"/>
          <w:sz w:val="23"/>
          <w:szCs w:val="23"/>
        </w:rPr>
      </w:pPr>
      <w:proofErr w:type="gramStart"/>
      <w:r>
        <w:rPr>
          <w:color w:val="auto"/>
          <w:sz w:val="23"/>
          <w:szCs w:val="23"/>
        </w:rPr>
        <w:t>Förskola:…</w:t>
      </w:r>
      <w:proofErr w:type="gramEnd"/>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Ansvarig </w:t>
      </w:r>
      <w:proofErr w:type="gramStart"/>
      <w:r w:rsidR="004005E7">
        <w:rPr>
          <w:color w:val="auto"/>
          <w:sz w:val="23"/>
          <w:szCs w:val="23"/>
        </w:rPr>
        <w:t>rektor</w:t>
      </w:r>
      <w:r>
        <w:rPr>
          <w:color w:val="auto"/>
          <w:sz w:val="23"/>
          <w:szCs w:val="23"/>
        </w:rPr>
        <w:t>:…</w:t>
      </w:r>
      <w:proofErr w:type="gramEnd"/>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Närvarande………………………………………………………………………………….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Hur har det gått? (Är målet uppnått</w:t>
      </w:r>
      <w:proofErr w:type="gramStart"/>
      <w:r>
        <w:rPr>
          <w:color w:val="auto"/>
          <w:sz w:val="23"/>
          <w:szCs w:val="23"/>
        </w:rPr>
        <w:t xml:space="preserve">? </w:t>
      </w:r>
      <w:r w:rsidR="004005E7">
        <w:rPr>
          <w:color w:val="auto"/>
          <w:sz w:val="23"/>
          <w:szCs w:val="23"/>
        </w:rPr>
        <w:t>)</w:t>
      </w:r>
      <w:proofErr w:type="gramEnd"/>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Åtgärder – så här arbetar vi: Ansvarig: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Ärendet </w:t>
      </w:r>
      <w:r>
        <w:rPr>
          <w:b/>
          <w:bCs/>
          <w:color w:val="auto"/>
          <w:sz w:val="23"/>
          <w:szCs w:val="23"/>
        </w:rPr>
        <w:t xml:space="preserve">ej </w:t>
      </w:r>
      <w:r>
        <w:rPr>
          <w:color w:val="auto"/>
          <w:sz w:val="23"/>
          <w:szCs w:val="23"/>
        </w:rPr>
        <w:t xml:space="preserve">avslutat. Nytt </w:t>
      </w:r>
      <w:proofErr w:type="gramStart"/>
      <w:r>
        <w:rPr>
          <w:color w:val="auto"/>
          <w:sz w:val="23"/>
          <w:szCs w:val="23"/>
        </w:rPr>
        <w:t>uppföljningsdatum:…</w:t>
      </w:r>
      <w:proofErr w:type="gramEnd"/>
      <w:r>
        <w:rPr>
          <w:color w:val="auto"/>
          <w:sz w:val="23"/>
          <w:szCs w:val="23"/>
        </w:rPr>
        <w:t xml:space="preserve">…………………………………………… </w:t>
      </w:r>
    </w:p>
    <w:p w:rsidR="00F20EBA" w:rsidRDefault="00F20EBA" w:rsidP="00F20EBA">
      <w:pPr>
        <w:pStyle w:val="Default"/>
        <w:rPr>
          <w:color w:val="auto"/>
          <w:sz w:val="23"/>
          <w:szCs w:val="23"/>
        </w:rPr>
      </w:pPr>
      <w:r>
        <w:rPr>
          <w:color w:val="auto"/>
          <w:sz w:val="23"/>
          <w:szCs w:val="23"/>
        </w:rPr>
        <w:t xml:space="preserve">Ärendet avslutat, </w:t>
      </w:r>
      <w:proofErr w:type="gramStart"/>
      <w:r>
        <w:rPr>
          <w:color w:val="auto"/>
          <w:sz w:val="23"/>
          <w:szCs w:val="23"/>
        </w:rPr>
        <w:t>datum:…</w:t>
      </w:r>
      <w:proofErr w:type="gramEnd"/>
      <w:r>
        <w:rPr>
          <w:color w:val="auto"/>
          <w:sz w:val="23"/>
          <w:szCs w:val="23"/>
        </w:rPr>
        <w:t xml:space="preserve">……………………………………………………… </w:t>
      </w:r>
    </w:p>
    <w:p w:rsidR="00F20EBA" w:rsidRDefault="00F20EBA" w:rsidP="00F20EBA">
      <w:pPr>
        <w:pStyle w:val="Default"/>
        <w:rPr>
          <w:color w:val="auto"/>
          <w:sz w:val="23"/>
          <w:szCs w:val="23"/>
        </w:rPr>
      </w:pPr>
      <w:proofErr w:type="gramStart"/>
      <w:r>
        <w:t>Underskrifter</w:t>
      </w:r>
      <w:r>
        <w:rPr>
          <w:color w:val="auto"/>
          <w:sz w:val="23"/>
          <w:szCs w:val="23"/>
        </w:rPr>
        <w:t>:…</w:t>
      </w:r>
      <w:proofErr w:type="gramEnd"/>
      <w:r>
        <w:rPr>
          <w:color w:val="auto"/>
          <w:sz w:val="23"/>
          <w:szCs w:val="23"/>
        </w:rPr>
        <w:t xml:space="preserve">……………………………………………………… </w:t>
      </w:r>
    </w:p>
    <w:p w:rsidR="00F20EBA" w:rsidRDefault="00F20EBA" w:rsidP="00F20EBA">
      <w:pPr>
        <w:pStyle w:val="Default"/>
      </w:pPr>
    </w:p>
    <w:p w:rsidR="00F20EBA" w:rsidRDefault="00F20EBA" w:rsidP="00F20EBA">
      <w:pPr>
        <w:spacing w:after="200" w:line="276" w:lineRule="auto"/>
        <w:rPr>
          <w:b/>
          <w:bCs/>
          <w:sz w:val="32"/>
          <w:szCs w:val="32"/>
          <w:lang w:eastAsia="en-US"/>
        </w:rPr>
      </w:pPr>
      <w:r>
        <w:rPr>
          <w:sz w:val="28"/>
          <w:szCs w:val="28"/>
        </w:rPr>
        <w:br w:type="page"/>
      </w:r>
      <w:r w:rsidRPr="002C3268">
        <w:rPr>
          <w:b/>
          <w:bCs/>
          <w:sz w:val="32"/>
          <w:szCs w:val="32"/>
          <w:lang w:eastAsia="en-US"/>
        </w:rPr>
        <w:lastRenderedPageBreak/>
        <w:t>Bi</w:t>
      </w:r>
      <w:r>
        <w:rPr>
          <w:b/>
          <w:bCs/>
          <w:sz w:val="32"/>
          <w:szCs w:val="32"/>
          <w:lang w:eastAsia="en-US"/>
        </w:rPr>
        <w:t>laga 6</w:t>
      </w:r>
    </w:p>
    <w:p w:rsidR="00F20EBA" w:rsidRDefault="00F20EBA" w:rsidP="00F20EBA">
      <w:pPr>
        <w:spacing w:after="200" w:line="276" w:lineRule="auto"/>
        <w:rPr>
          <w:b/>
          <w:bCs/>
        </w:rPr>
      </w:pPr>
      <w:r w:rsidRPr="002C3268">
        <w:rPr>
          <w:b/>
          <w:bCs/>
        </w:rPr>
        <w:t>Skollagen</w:t>
      </w:r>
    </w:p>
    <w:p w:rsidR="00F20EBA" w:rsidRPr="00F0469B" w:rsidRDefault="00F20EBA" w:rsidP="00F20EBA">
      <w:pPr>
        <w:pStyle w:val="Rubrik3"/>
        <w:ind w:left="1304"/>
        <w:rPr>
          <w:rFonts w:ascii="Times New Roman" w:hAnsi="Times New Roman" w:cs="Times New Roman"/>
          <w:sz w:val="24"/>
          <w:szCs w:val="24"/>
        </w:rPr>
      </w:pPr>
      <w:bookmarkStart w:id="2" w:name="K6"/>
      <w:r w:rsidRPr="00F0469B">
        <w:rPr>
          <w:rFonts w:ascii="Times New Roman" w:hAnsi="Times New Roman" w:cs="Times New Roman"/>
          <w:sz w:val="24"/>
          <w:szCs w:val="24"/>
        </w:rPr>
        <w:t xml:space="preserve">6 kap. Åtgärder mot kränkande behandling </w:t>
      </w:r>
      <w:bookmarkEnd w:id="2"/>
    </w:p>
    <w:p w:rsidR="00F20EBA" w:rsidRPr="00F0469B" w:rsidRDefault="00F20EBA" w:rsidP="00F20EBA">
      <w:pPr>
        <w:pStyle w:val="Rubrik4"/>
        <w:ind w:left="1304"/>
        <w:rPr>
          <w:rFonts w:ascii="Times New Roman" w:hAnsi="Times New Roman"/>
          <w:sz w:val="24"/>
          <w:szCs w:val="24"/>
        </w:rPr>
      </w:pPr>
      <w:bookmarkStart w:id="3" w:name="Ändamål_och_tillämpningsområde"/>
      <w:r w:rsidRPr="00F0469B">
        <w:rPr>
          <w:rFonts w:ascii="Times New Roman" w:hAnsi="Times New Roman"/>
          <w:sz w:val="24"/>
          <w:szCs w:val="24"/>
        </w:rPr>
        <w:t>Ändamål och tillämpningsområde</w:t>
      </w:r>
      <w:bookmarkEnd w:id="3"/>
    </w:p>
    <w:p w:rsidR="00F20EBA" w:rsidRPr="00F0469B" w:rsidRDefault="00F20EBA" w:rsidP="00F20EBA">
      <w:pPr>
        <w:pStyle w:val="Normalwebb"/>
        <w:ind w:left="1304"/>
      </w:pPr>
      <w:bookmarkStart w:id="4" w:name="K6P1"/>
      <w:r w:rsidRPr="00F0469B">
        <w:rPr>
          <w:b/>
          <w:bCs/>
        </w:rPr>
        <w:t>1 §</w:t>
      </w:r>
      <w:bookmarkEnd w:id="4"/>
      <w:r w:rsidRPr="00F0469B">
        <w:t xml:space="preserve">   Detta kapitel har till ändamål att motverka kränkande behandling av barn och elever.</w:t>
      </w:r>
    </w:p>
    <w:p w:rsidR="00F20EBA" w:rsidRPr="00F0469B" w:rsidRDefault="00F20EBA" w:rsidP="00F20EBA">
      <w:pPr>
        <w:pStyle w:val="Normalwebb"/>
        <w:ind w:left="1304"/>
      </w:pPr>
      <w:r w:rsidRPr="00F0469B">
        <w:t>Bestämmelserna tillämpas på utbildning och annan verksamhet enligt denna lag.</w:t>
      </w:r>
    </w:p>
    <w:p w:rsidR="00F20EBA" w:rsidRPr="00F0469B" w:rsidRDefault="00F20EBA" w:rsidP="00F20EBA">
      <w:pPr>
        <w:pStyle w:val="Rubrik4"/>
        <w:ind w:left="1304"/>
        <w:rPr>
          <w:rFonts w:ascii="Times New Roman" w:hAnsi="Times New Roman"/>
          <w:sz w:val="24"/>
          <w:szCs w:val="24"/>
        </w:rPr>
      </w:pPr>
      <w:bookmarkStart w:id="5" w:name="Diskriminering"/>
      <w:r w:rsidRPr="00F0469B">
        <w:rPr>
          <w:rFonts w:ascii="Times New Roman" w:hAnsi="Times New Roman"/>
          <w:sz w:val="24"/>
          <w:szCs w:val="24"/>
        </w:rPr>
        <w:t>Diskriminering</w:t>
      </w:r>
      <w:bookmarkEnd w:id="5"/>
    </w:p>
    <w:p w:rsidR="00F20EBA" w:rsidRPr="00F0469B" w:rsidRDefault="00F20EBA" w:rsidP="00F20EBA">
      <w:pPr>
        <w:pStyle w:val="Normalwebb"/>
        <w:ind w:left="1304"/>
      </w:pPr>
      <w:bookmarkStart w:id="6" w:name="K6P2"/>
      <w:r w:rsidRPr="00F0469B">
        <w:rPr>
          <w:b/>
          <w:bCs/>
        </w:rPr>
        <w:t>2 §</w:t>
      </w:r>
      <w:bookmarkEnd w:id="6"/>
      <w:r w:rsidRPr="00F0469B">
        <w:t xml:space="preserve">   Bestämmelser om förbud m.m. mot diskriminering i samband med verksamhet enligt denna lag finns i diskrimineringslagen (2008:567).</w:t>
      </w:r>
    </w:p>
    <w:p w:rsidR="00F20EBA" w:rsidRPr="00F0469B" w:rsidRDefault="00F20EBA" w:rsidP="00F20EBA">
      <w:pPr>
        <w:pStyle w:val="Rubrik4"/>
        <w:ind w:left="1304"/>
        <w:rPr>
          <w:rFonts w:ascii="Times New Roman" w:hAnsi="Times New Roman"/>
          <w:sz w:val="24"/>
          <w:szCs w:val="24"/>
        </w:rPr>
      </w:pPr>
      <w:bookmarkStart w:id="7" w:name="Definitioner"/>
      <w:r w:rsidRPr="00F0469B">
        <w:rPr>
          <w:rFonts w:ascii="Times New Roman" w:hAnsi="Times New Roman"/>
          <w:sz w:val="24"/>
          <w:szCs w:val="24"/>
        </w:rPr>
        <w:t>Definitioner</w:t>
      </w:r>
      <w:bookmarkEnd w:id="7"/>
    </w:p>
    <w:p w:rsidR="00F20EBA" w:rsidRPr="00F0469B" w:rsidRDefault="00F20EBA" w:rsidP="00F20EBA">
      <w:pPr>
        <w:pStyle w:val="Normalwebb"/>
        <w:ind w:left="1304"/>
      </w:pPr>
      <w:bookmarkStart w:id="8" w:name="K6P3"/>
      <w:r w:rsidRPr="00F0469B">
        <w:rPr>
          <w:b/>
          <w:bCs/>
        </w:rPr>
        <w:t>3 §</w:t>
      </w:r>
      <w:bookmarkEnd w:id="8"/>
      <w:r w:rsidRPr="00F0469B">
        <w:t xml:space="preserve">   I detta kapitel avses med</w:t>
      </w:r>
      <w:r w:rsidRPr="00F0469B">
        <w:br/>
        <w:t>   - elev: utöver vad som anges i 1 kap. 3 § den som söker annan utbildning än förskola enligt denna lag,</w:t>
      </w:r>
      <w:r w:rsidRPr="00F0469B">
        <w:br/>
        <w:t>   - barn: den som deltar i eller söker plats i förskolan eller annan pedagogisk verksamhet enligt 25 kap.,</w:t>
      </w:r>
      <w:r w:rsidRPr="00F0469B">
        <w:br/>
        <w:t>   - personal: anställda och uppdragstagare i verksamhet enligt denna lag, och</w:t>
      </w:r>
      <w:r w:rsidRPr="00F0469B">
        <w:br/>
        <w:t>   - kränkande behandling: ett uppträdande som utan att vara diskriminering enligt diskrimineringslagen (2008:567) kränker ett barns eller en elevs värdighet.</w:t>
      </w:r>
    </w:p>
    <w:p w:rsidR="00F20EBA" w:rsidRPr="00F0469B" w:rsidRDefault="00F20EBA" w:rsidP="00F20EBA">
      <w:pPr>
        <w:pStyle w:val="Rubrik4"/>
        <w:ind w:left="1304"/>
        <w:rPr>
          <w:rFonts w:ascii="Times New Roman" w:hAnsi="Times New Roman"/>
          <w:sz w:val="24"/>
          <w:szCs w:val="24"/>
        </w:rPr>
      </w:pPr>
      <w:bookmarkStart w:id="9" w:name="Skyldighet_att_förebygga_och_förhindra_k"/>
      <w:r w:rsidRPr="00F0469B">
        <w:rPr>
          <w:rFonts w:ascii="Times New Roman" w:hAnsi="Times New Roman"/>
          <w:sz w:val="24"/>
          <w:szCs w:val="24"/>
        </w:rPr>
        <w:t>Skyldighet att förebygga och förhindra kränkande behandling</w:t>
      </w:r>
      <w:bookmarkEnd w:id="9"/>
    </w:p>
    <w:p w:rsidR="00F20EBA" w:rsidRDefault="00F20EBA" w:rsidP="00F20EBA">
      <w:pPr>
        <w:pStyle w:val="Normalwebb"/>
        <w:ind w:left="1304"/>
      </w:pPr>
      <w:bookmarkStart w:id="10" w:name="K6P7"/>
      <w:r w:rsidRPr="00F0469B">
        <w:rPr>
          <w:b/>
          <w:bCs/>
        </w:rPr>
        <w:t>7 §</w:t>
      </w:r>
      <w:bookmarkEnd w:id="10"/>
      <w:r w:rsidRPr="00F0469B">
        <w:t xml:space="preserve">   Huvudmannen ska se till att det genomförs åtgärder för att förebygga och förhindra att barn och elever utsätts för kränkande behandling.</w:t>
      </w:r>
    </w:p>
    <w:p w:rsidR="00BE621C" w:rsidRDefault="00BE621C">
      <w:pPr>
        <w:spacing w:after="160" w:line="259" w:lineRule="auto"/>
        <w:rPr>
          <w:b/>
          <w:bCs/>
        </w:rPr>
      </w:pPr>
      <w:bookmarkStart w:id="11" w:name="Skyldighet_att_anmäla,_utreda_och_vidta_"/>
      <w:r>
        <w:rPr>
          <w:b/>
          <w:bCs/>
        </w:rPr>
        <w:br w:type="page"/>
      </w:r>
    </w:p>
    <w:p w:rsidR="00BE621C" w:rsidRPr="00BE621C" w:rsidRDefault="00BE621C" w:rsidP="00BE621C">
      <w:pPr>
        <w:pStyle w:val="Normalwebb"/>
        <w:ind w:left="1304"/>
        <w:rPr>
          <w:b/>
          <w:bCs/>
        </w:rPr>
      </w:pPr>
      <w:r w:rsidRPr="00BE621C">
        <w:rPr>
          <w:b/>
          <w:bCs/>
        </w:rPr>
        <w:lastRenderedPageBreak/>
        <w:t>Skyldighet att anmäla, utreda och vidta åtgärder mot kränkande behandling</w:t>
      </w:r>
      <w:bookmarkEnd w:id="11"/>
    </w:p>
    <w:p w:rsidR="00BE621C" w:rsidRPr="00BE621C" w:rsidRDefault="00BE621C" w:rsidP="00BE621C">
      <w:pPr>
        <w:pStyle w:val="Normalwebb"/>
        <w:ind w:left="1304"/>
      </w:pPr>
      <w:bookmarkStart w:id="12" w:name="K6P10"/>
      <w:r w:rsidRPr="00BE621C">
        <w:rPr>
          <w:b/>
          <w:bCs/>
        </w:rPr>
        <w:t>10 §</w:t>
      </w:r>
      <w:bookmarkEnd w:id="12"/>
      <w:r w:rsidRPr="00BE621C">
        <w:t xml:space="preserve">   En lärare, förskollärare eller annan personal som får kännedom om att ett barn eller en elev anser sig ha blivit utsatt för kränkande behandling i samband med verksamheten är skyldig att anmäla detta till rektorn. En 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w:t>
      </w:r>
    </w:p>
    <w:p w:rsidR="00BE621C" w:rsidRPr="00BE621C" w:rsidRDefault="00BE621C" w:rsidP="00BE621C">
      <w:pPr>
        <w:pStyle w:val="Normalwebb"/>
        <w:ind w:left="1304"/>
      </w:pPr>
      <w:r w:rsidRPr="00BE621C">
        <w:t>Första stycket första och andra meningarna ska tillämpas på motsvarande sätt om ett barn eller en elev anser sig ha blivit utsatt för trakasserier eller sexuella trakasserier på sätt som avses i diskrimineringslagen (2008:567).</w:t>
      </w:r>
    </w:p>
    <w:p w:rsidR="00BE621C" w:rsidRPr="00F0469B" w:rsidRDefault="00BE621C" w:rsidP="00F20EBA">
      <w:pPr>
        <w:pStyle w:val="Normalwebb"/>
        <w:ind w:left="1304"/>
      </w:pPr>
    </w:p>
    <w:p w:rsidR="00BE621C" w:rsidRPr="00B47B98" w:rsidRDefault="00BE621C" w:rsidP="00F20EBA">
      <w:pPr>
        <w:pStyle w:val="Normalwebb"/>
        <w:ind w:left="1304"/>
      </w:pPr>
    </w:p>
    <w:p w:rsidR="00F20EBA" w:rsidRPr="002C3268" w:rsidRDefault="00F20EBA" w:rsidP="00F20EBA">
      <w:pPr>
        <w:spacing w:after="200" w:line="276" w:lineRule="auto"/>
        <w:rPr>
          <w:b/>
          <w:bCs/>
          <w:sz w:val="32"/>
          <w:szCs w:val="32"/>
          <w:lang w:eastAsia="en-US"/>
        </w:rPr>
      </w:pPr>
    </w:p>
    <w:p w:rsidR="00F20EBA" w:rsidRPr="008341C6" w:rsidRDefault="00F20EBA" w:rsidP="00F20EBA">
      <w:pPr>
        <w:spacing w:after="200" w:line="276" w:lineRule="auto"/>
        <w:rPr>
          <w:lang w:eastAsia="en-US"/>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F20EBA" w:rsidRPr="007D33A2" w:rsidTr="009014D7">
        <w:trPr>
          <w:tblCellSpacing w:w="15" w:type="dxa"/>
        </w:trPr>
        <w:tc>
          <w:tcPr>
            <w:tcW w:w="0" w:type="auto"/>
            <w:vAlign w:val="center"/>
          </w:tcPr>
          <w:p w:rsidR="00F20EBA" w:rsidRPr="008341C6" w:rsidRDefault="00F20EBA" w:rsidP="009014D7"/>
        </w:tc>
      </w:tr>
      <w:tr w:rsidR="00F20EBA" w:rsidRPr="007D33A2" w:rsidTr="009014D7">
        <w:trPr>
          <w:tblCellSpacing w:w="15" w:type="dxa"/>
        </w:trPr>
        <w:tc>
          <w:tcPr>
            <w:tcW w:w="0" w:type="auto"/>
            <w:vAlign w:val="center"/>
          </w:tcPr>
          <w:p w:rsidR="00F20EBA" w:rsidRPr="008341C6" w:rsidRDefault="00F20EBA" w:rsidP="009014D7"/>
        </w:tc>
      </w:tr>
      <w:tr w:rsidR="00F20EBA" w:rsidRPr="007D33A2" w:rsidTr="009014D7">
        <w:trPr>
          <w:tblCellSpacing w:w="15" w:type="dxa"/>
        </w:trPr>
        <w:tc>
          <w:tcPr>
            <w:tcW w:w="0" w:type="auto"/>
            <w:vAlign w:val="center"/>
          </w:tcPr>
          <w:p w:rsidR="00F20EBA" w:rsidRPr="007D33A2" w:rsidRDefault="00F20EBA" w:rsidP="009014D7">
            <w:pPr>
              <w:rPr>
                <w:sz w:val="20"/>
                <w:szCs w:val="20"/>
              </w:rPr>
            </w:pPr>
          </w:p>
          <w:p w:rsidR="00F20EBA" w:rsidRPr="007D33A2" w:rsidRDefault="00F20EBA" w:rsidP="009014D7">
            <w:pPr>
              <w:rPr>
                <w:sz w:val="20"/>
                <w:szCs w:val="20"/>
              </w:rPr>
            </w:pPr>
          </w:p>
          <w:p w:rsidR="00F20EBA" w:rsidRPr="007D33A2" w:rsidRDefault="00F20EBA" w:rsidP="009014D7">
            <w:pPr>
              <w:rPr>
                <w:sz w:val="20"/>
                <w:szCs w:val="20"/>
              </w:rPr>
            </w:pPr>
          </w:p>
          <w:p w:rsidR="00F20EBA" w:rsidRPr="007D33A2" w:rsidRDefault="00F20EBA" w:rsidP="009014D7">
            <w:pPr>
              <w:rPr>
                <w:sz w:val="20"/>
                <w:szCs w:val="20"/>
              </w:rPr>
            </w:pPr>
          </w:p>
          <w:p w:rsidR="00F20EBA" w:rsidRPr="007D33A2" w:rsidRDefault="00F20EBA" w:rsidP="009014D7">
            <w:pPr>
              <w:rPr>
                <w:sz w:val="20"/>
                <w:szCs w:val="20"/>
              </w:rPr>
            </w:pPr>
          </w:p>
          <w:p w:rsidR="00F20EBA" w:rsidRPr="007D33A2" w:rsidRDefault="00F20EBA" w:rsidP="009014D7">
            <w:pPr>
              <w:rPr>
                <w:sz w:val="20"/>
                <w:szCs w:val="20"/>
              </w:rPr>
            </w:pPr>
          </w:p>
        </w:tc>
      </w:tr>
      <w:tr w:rsidR="00F20EBA" w:rsidRPr="007D33A2" w:rsidTr="009014D7">
        <w:trPr>
          <w:tblCellSpacing w:w="15" w:type="dxa"/>
        </w:trPr>
        <w:tc>
          <w:tcPr>
            <w:tcW w:w="0" w:type="auto"/>
            <w:vAlign w:val="center"/>
          </w:tcPr>
          <w:p w:rsidR="00F20EBA" w:rsidRPr="008341C6" w:rsidRDefault="00F20EBA" w:rsidP="009014D7"/>
        </w:tc>
      </w:tr>
    </w:tbl>
    <w:p w:rsidR="00F20EBA" w:rsidRDefault="00F20EBA" w:rsidP="00F20EBA">
      <w:pPr>
        <w:spacing w:after="200" w:line="276" w:lineRule="auto"/>
        <w:rPr>
          <w:rFonts w:ascii="Comic Sans MS" w:hAnsi="Comic Sans MS"/>
          <w:b/>
          <w:u w:val="single"/>
        </w:rPr>
      </w:pPr>
    </w:p>
    <w:p w:rsidR="00F20EBA" w:rsidRPr="002C3268" w:rsidRDefault="00F20EBA" w:rsidP="00F20EBA">
      <w:pPr>
        <w:spacing w:after="200" w:line="276" w:lineRule="auto"/>
        <w:rPr>
          <w:b/>
          <w:sz w:val="32"/>
          <w:szCs w:val="32"/>
        </w:rPr>
      </w:pPr>
      <w:r>
        <w:rPr>
          <w:b/>
          <w:sz w:val="32"/>
          <w:szCs w:val="32"/>
        </w:rPr>
        <w:br w:type="page"/>
      </w:r>
      <w:r>
        <w:rPr>
          <w:b/>
          <w:sz w:val="32"/>
          <w:szCs w:val="32"/>
        </w:rPr>
        <w:lastRenderedPageBreak/>
        <w:t>Bilaga 7</w:t>
      </w:r>
    </w:p>
    <w:p w:rsidR="00F20EBA" w:rsidRDefault="00F20EBA" w:rsidP="00F20EBA">
      <w:pPr>
        <w:spacing w:after="200" w:line="276" w:lineRule="auto"/>
      </w:pPr>
      <w:r w:rsidRPr="002C3268">
        <w:t>Även den som avser att ändra eller har ändrat sin könstillhörighet omfattas av diskrimineringsgrunden kön.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072"/>
      </w:tblGrid>
      <w:tr w:rsidR="00F20EBA" w:rsidRPr="002C3268" w:rsidTr="009014D7">
        <w:trPr>
          <w:tblCellSpacing w:w="15" w:type="dxa"/>
        </w:trPr>
        <w:tc>
          <w:tcPr>
            <w:tcW w:w="9036" w:type="dxa"/>
            <w:vAlign w:val="center"/>
          </w:tcPr>
          <w:p w:rsidR="00F20EBA" w:rsidRPr="002C3268" w:rsidRDefault="00F20EBA" w:rsidP="009014D7">
            <w:pPr>
              <w:spacing w:before="100" w:beforeAutospacing="1" w:after="100" w:afterAutospacing="1"/>
              <w:outlineLvl w:val="1"/>
              <w:rPr>
                <w:b/>
                <w:bCs/>
              </w:rPr>
            </w:pPr>
            <w:r w:rsidRPr="002C3268">
              <w:rPr>
                <w:b/>
                <w:bCs/>
                <w:lang w:eastAsia="en-US"/>
              </w:rPr>
              <w:t>Ur diskrimineringslag 1 Kap. 1§</w:t>
            </w:r>
          </w:p>
        </w:tc>
      </w:tr>
      <w:tr w:rsidR="00F20EBA" w:rsidRPr="007D33A2" w:rsidTr="009014D7">
        <w:trPr>
          <w:tblCellSpacing w:w="15" w:type="dxa"/>
        </w:trPr>
        <w:tc>
          <w:tcPr>
            <w:tcW w:w="9036" w:type="dxa"/>
            <w:vAlign w:val="center"/>
          </w:tcPr>
          <w:p w:rsidR="00F20EBA" w:rsidRPr="007D33A2" w:rsidRDefault="00F20EBA" w:rsidP="009014D7">
            <w:pPr>
              <w:spacing w:before="100" w:beforeAutospacing="1" w:after="100" w:afterAutospacing="1"/>
              <w:outlineLvl w:val="1"/>
              <w:rPr>
                <w:b/>
                <w:bCs/>
              </w:rPr>
            </w:pPr>
          </w:p>
        </w:tc>
      </w:tr>
      <w:tr w:rsidR="00F20EBA" w:rsidRPr="008341C6" w:rsidTr="009014D7">
        <w:trPr>
          <w:tblCellSpacing w:w="15" w:type="dxa"/>
        </w:trPr>
        <w:tc>
          <w:tcPr>
            <w:tcW w:w="9036" w:type="dxa"/>
            <w:vAlign w:val="center"/>
          </w:tcPr>
          <w:p w:rsidR="00F20EBA" w:rsidRPr="008341C6" w:rsidRDefault="00E27C88" w:rsidP="009014D7">
            <w:pPr>
              <w:spacing w:before="100" w:beforeAutospacing="1" w:after="100" w:afterAutospacing="1"/>
            </w:pPr>
            <w:hyperlink r:id="rId9" w:anchor="K1P1S1" w:tooltip="Permalänk till detta stycke" w:history="1">
              <w:r w:rsidR="00F20EBA" w:rsidRPr="007D33A2">
                <w:rPr>
                  <w:color w:val="0000FF"/>
                </w:rPr>
                <w:fldChar w:fldCharType="begin"/>
              </w:r>
              <w:r w:rsidR="00F20EBA" w:rsidRPr="007D33A2">
                <w:rPr>
                  <w:color w:val="0000FF"/>
                </w:rPr>
                <w:instrText xml:space="preserve"> INCLUDEPICTURE "https://lagen.nu/img/K1.png" \* MERGEFORMATINET </w:instrText>
              </w:r>
              <w:r w:rsidR="00F20EBA" w:rsidRPr="007D33A2">
                <w:rPr>
                  <w:color w:val="0000FF"/>
                </w:rPr>
                <w:fldChar w:fldCharType="separate"/>
              </w:r>
              <w:r w:rsidR="009014D7">
                <w:rPr>
                  <w:color w:val="0000FF"/>
                </w:rPr>
                <w:fldChar w:fldCharType="begin"/>
              </w:r>
              <w:r w:rsidR="009014D7">
                <w:rPr>
                  <w:color w:val="0000FF"/>
                </w:rPr>
                <w:instrText xml:space="preserve"> INCLUDEPICTURE  "https://lagen.nu/img/K1.png" \* MERGEFORMATINET </w:instrText>
              </w:r>
              <w:r w:rsidR="009014D7">
                <w:rPr>
                  <w:color w:val="0000FF"/>
                </w:rPr>
                <w:fldChar w:fldCharType="separate"/>
              </w:r>
              <w:r w:rsidR="00C9160C">
                <w:rPr>
                  <w:color w:val="0000FF"/>
                </w:rPr>
                <w:fldChar w:fldCharType="begin"/>
              </w:r>
              <w:r w:rsidR="00C9160C">
                <w:rPr>
                  <w:color w:val="0000FF"/>
                </w:rPr>
                <w:instrText xml:space="preserve"> INCLUDEPICTURE  "https://lagen.nu/img/K1.png" \* MERGEFORMATINET </w:instrText>
              </w:r>
              <w:r w:rsidR="00C9160C">
                <w:rPr>
                  <w:color w:val="0000FF"/>
                </w:rPr>
                <w:fldChar w:fldCharType="separate"/>
              </w:r>
              <w:r>
                <w:rPr>
                  <w:color w:val="0000FF"/>
                </w:rPr>
                <w:fldChar w:fldCharType="begin"/>
              </w:r>
              <w:r>
                <w:rPr>
                  <w:color w:val="0000FF"/>
                </w:rPr>
                <w:instrText xml:space="preserve"> </w:instrText>
              </w:r>
              <w:r>
                <w:rPr>
                  <w:color w:val="0000FF"/>
                </w:rPr>
                <w:instrText>INCLUDEPICTURE  "https://lagen.nu/img/K1.png" \* MERGEFORMATINET</w:instrText>
              </w:r>
              <w:r>
                <w:rPr>
                  <w:color w:val="0000FF"/>
                </w:rPr>
                <w:instrText xml:space="preserve"> </w:instrText>
              </w:r>
              <w:r>
                <w:rPr>
                  <w:color w:val="0000FF"/>
                </w:rPr>
                <w:fldChar w:fldCharType="separate"/>
              </w:r>
              <w:r w:rsidR="000C40F4">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Permalänk till detta stycke&quot;" style="width:26.6pt;height:8.6pt" o:button="t">
                    <v:imagedata r:id="rId10" r:href="rId11"/>
                  </v:shape>
                </w:pict>
              </w:r>
              <w:r>
                <w:rPr>
                  <w:color w:val="0000FF"/>
                </w:rPr>
                <w:fldChar w:fldCharType="end"/>
              </w:r>
              <w:r w:rsidR="00C9160C">
                <w:rPr>
                  <w:color w:val="0000FF"/>
                </w:rPr>
                <w:fldChar w:fldCharType="end"/>
              </w:r>
              <w:r w:rsidR="009014D7">
                <w:rPr>
                  <w:color w:val="0000FF"/>
                </w:rPr>
                <w:fldChar w:fldCharType="end"/>
              </w:r>
              <w:r w:rsidR="00F20EBA" w:rsidRPr="007D33A2">
                <w:rPr>
                  <w:color w:val="0000FF"/>
                </w:rPr>
                <w:fldChar w:fldCharType="end"/>
              </w:r>
            </w:hyperlink>
            <w:hyperlink r:id="rId12" w:anchor="K1P1S1" w:tooltip="Permalänk till detta stycke" w:history="1">
              <w:r w:rsidR="00F20EBA" w:rsidRPr="007D33A2">
                <w:rPr>
                  <w:color w:val="0000FF"/>
                  <w:u w:val="single"/>
                </w:rPr>
                <w:t>1 §</w:t>
              </w:r>
            </w:hyperlink>
            <w:r w:rsidR="00F20EBA" w:rsidRPr="008341C6">
              <w:t xml:space="preserve"> 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 </w:t>
            </w:r>
          </w:p>
        </w:tc>
      </w:tr>
      <w:tr w:rsidR="00F20EBA" w:rsidRPr="008341C6" w:rsidTr="009014D7">
        <w:trPr>
          <w:tblCellSpacing w:w="15" w:type="dxa"/>
        </w:trPr>
        <w:tc>
          <w:tcPr>
            <w:tcW w:w="9036" w:type="dxa"/>
            <w:vAlign w:val="center"/>
          </w:tcPr>
          <w:p w:rsidR="00F20EBA" w:rsidRDefault="00F20EBA" w:rsidP="009014D7">
            <w:pPr>
              <w:spacing w:after="200" w:line="276" w:lineRule="auto"/>
            </w:pPr>
            <w:r w:rsidRPr="008341C6">
              <w:t xml:space="preserve">I denna lag avses med diskriminering </w:t>
            </w:r>
          </w:p>
          <w:p w:rsidR="00F20EBA" w:rsidRPr="007D33A2" w:rsidRDefault="00F20EBA" w:rsidP="009014D7">
            <w:pPr>
              <w:spacing w:after="200" w:line="276" w:lineRule="auto"/>
              <w:rPr>
                <w:b/>
                <w:bCs/>
              </w:rPr>
            </w:pPr>
            <w:r w:rsidRPr="007D33A2">
              <w:rPr>
                <w:b/>
                <w:bCs/>
              </w:rPr>
              <w:t>4 § [Definitioner av diskriminering]</w:t>
            </w:r>
          </w:p>
          <w:p w:rsidR="00F20EBA" w:rsidRPr="008341C6" w:rsidRDefault="00F20EBA" w:rsidP="00F20EBA">
            <w:pPr>
              <w:numPr>
                <w:ilvl w:val="0"/>
                <w:numId w:val="2"/>
              </w:numPr>
              <w:spacing w:before="100" w:beforeAutospacing="1" w:after="100" w:afterAutospacing="1"/>
            </w:pPr>
            <w:r w:rsidRPr="008341C6">
              <w:t xml:space="preserve">1. </w:t>
            </w:r>
            <w:hyperlink r:id="rId13" w:history="1">
              <w:r w:rsidRPr="007D33A2">
                <w:rPr>
                  <w:color w:val="0000FF"/>
                  <w:u w:val="single"/>
                </w:rPr>
                <w:t>direkt diskriminering</w:t>
              </w:r>
            </w:hyperlink>
            <w:r w:rsidRPr="008341C6">
              <w:t xml:space="preserve">: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funktionshinder, sexuell läggning eller ålder, </w:t>
            </w:r>
          </w:p>
          <w:p w:rsidR="00154040" w:rsidRDefault="00F20EBA" w:rsidP="00F20EBA">
            <w:pPr>
              <w:numPr>
                <w:ilvl w:val="0"/>
                <w:numId w:val="2"/>
              </w:numPr>
              <w:spacing w:before="100" w:beforeAutospacing="1" w:after="100" w:afterAutospacing="1"/>
            </w:pPr>
            <w:r w:rsidRPr="008341C6">
              <w:t xml:space="preserve">2. </w:t>
            </w:r>
            <w:hyperlink r:id="rId14" w:history="1">
              <w:r w:rsidRPr="007D33A2">
                <w:rPr>
                  <w:color w:val="0000FF"/>
                  <w:u w:val="single"/>
                </w:rPr>
                <w:t>indirekt diskriminering</w:t>
              </w:r>
            </w:hyperlink>
            <w:r w:rsidRPr="008341C6">
              <w:t>: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visst funktionshinder, viss sexuell läggning eller viss ålder, såvida inte bestämmelsen, kriteriet eller förfaringssättet har ett berättigat syfte och de medel som används är lämpliga och nödvändiga för att uppnå syftet</w:t>
            </w:r>
          </w:p>
          <w:p w:rsidR="00F20EBA" w:rsidRPr="008341C6" w:rsidRDefault="00154040" w:rsidP="00F20EBA">
            <w:pPr>
              <w:numPr>
                <w:ilvl w:val="0"/>
                <w:numId w:val="2"/>
              </w:numPr>
              <w:spacing w:before="100" w:beforeAutospacing="1" w:after="100" w:afterAutospacing="1"/>
            </w:pPr>
            <w:r>
              <w:t>3. bristande tillgänglighet: 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w:t>
            </w:r>
            <w:r>
              <w:br/>
              <w:t>   - de ekonomiska och praktiska förutsättningarna,</w:t>
            </w:r>
            <w:r>
              <w:br/>
              <w:t xml:space="preserve">   - varaktigheten och omfattningen av förhållandet eller kontakten mellan </w:t>
            </w:r>
            <w:r>
              <w:lastRenderedPageBreak/>
              <w:t>verksamhetsutövaren och den enskilde, samt</w:t>
            </w:r>
            <w:r>
              <w:br/>
              <w:t>   - andra omständigheter av betydelse,</w:t>
            </w:r>
            <w:r w:rsidR="00F20EBA" w:rsidRPr="008341C6">
              <w:t xml:space="preserve">, </w:t>
            </w:r>
          </w:p>
          <w:p w:rsidR="00F20EBA" w:rsidRPr="008341C6" w:rsidRDefault="00154040" w:rsidP="00F20EBA">
            <w:pPr>
              <w:numPr>
                <w:ilvl w:val="0"/>
                <w:numId w:val="2"/>
              </w:numPr>
              <w:spacing w:before="100" w:beforeAutospacing="1" w:after="100" w:afterAutospacing="1"/>
            </w:pPr>
            <w:r>
              <w:t>4</w:t>
            </w:r>
            <w:r w:rsidR="00F20EBA" w:rsidRPr="008341C6">
              <w:t xml:space="preserve">. </w:t>
            </w:r>
            <w:hyperlink r:id="rId15" w:history="1">
              <w:r w:rsidR="00F20EBA" w:rsidRPr="007D33A2">
                <w:rPr>
                  <w:color w:val="0000FF"/>
                  <w:u w:val="single"/>
                </w:rPr>
                <w:t>trak</w:t>
              </w:r>
              <w:r w:rsidR="00F20EBA" w:rsidRPr="007D33A2">
                <w:rPr>
                  <w:color w:val="0000FF"/>
                  <w:u w:val="single"/>
                </w:rPr>
                <w:t>a</w:t>
              </w:r>
              <w:r w:rsidR="00F20EBA" w:rsidRPr="007D33A2">
                <w:rPr>
                  <w:color w:val="0000FF"/>
                  <w:u w:val="single"/>
                </w:rPr>
                <w:t>sserier</w:t>
              </w:r>
            </w:hyperlink>
            <w:r w:rsidR="00F20EBA" w:rsidRPr="008341C6">
              <w:t xml:space="preserve">: ett uppträdande som kränker någons värdighet och som har samband med någon av diskrimineringsgrunderna kön, könsöverskridande identitet eller uttryck, etnisk tillhörighet, religion eller annan trosuppfattning, funktionshinder, sexuell läggning eller ålder, </w:t>
            </w:r>
          </w:p>
          <w:p w:rsidR="00F20EBA" w:rsidRPr="008341C6" w:rsidRDefault="00154040" w:rsidP="00F20EBA">
            <w:pPr>
              <w:numPr>
                <w:ilvl w:val="0"/>
                <w:numId w:val="2"/>
              </w:numPr>
              <w:spacing w:before="100" w:beforeAutospacing="1" w:after="100" w:afterAutospacing="1"/>
            </w:pPr>
            <w:r>
              <w:t>5</w:t>
            </w:r>
            <w:r w:rsidR="00F20EBA" w:rsidRPr="008341C6">
              <w:t xml:space="preserve">. </w:t>
            </w:r>
            <w:hyperlink r:id="rId16" w:history="1">
              <w:r w:rsidR="00F20EBA" w:rsidRPr="007D33A2">
                <w:rPr>
                  <w:color w:val="0000FF"/>
                  <w:u w:val="single"/>
                </w:rPr>
                <w:t>sexuella trakasserier</w:t>
              </w:r>
            </w:hyperlink>
            <w:r w:rsidR="00F20EBA" w:rsidRPr="008341C6">
              <w:t xml:space="preserve">: ett uppträdande av sexuell natur som kränker någons värdighet, </w:t>
            </w:r>
          </w:p>
          <w:p w:rsidR="00F20EBA" w:rsidRDefault="00154040" w:rsidP="00F20EBA">
            <w:pPr>
              <w:numPr>
                <w:ilvl w:val="0"/>
                <w:numId w:val="2"/>
              </w:numPr>
              <w:spacing w:before="100" w:beforeAutospacing="1" w:after="100" w:afterAutospacing="1"/>
            </w:pPr>
            <w:r>
              <w:t>6</w:t>
            </w:r>
            <w:r w:rsidR="00F20EBA" w:rsidRPr="008341C6">
              <w:t xml:space="preserve">. </w:t>
            </w:r>
            <w:hyperlink r:id="rId17" w:history="1">
              <w:r w:rsidR="00F20EBA" w:rsidRPr="007D33A2">
                <w:rPr>
                  <w:color w:val="0000FF"/>
                  <w:u w:val="single"/>
                </w:rPr>
                <w:t>instruktioner att diskriminera</w:t>
              </w:r>
            </w:hyperlink>
            <w:r w:rsidR="00F20EBA" w:rsidRPr="008341C6">
              <w:t xml:space="preserve">: order eller instruktioner att diskriminera någon på ett sätt som avses i </w:t>
            </w:r>
            <w:proofErr w:type="gramStart"/>
            <w:r w:rsidR="00F20EBA" w:rsidRPr="008341C6">
              <w:t>1-4</w:t>
            </w:r>
            <w:proofErr w:type="gramEnd"/>
            <w:r w:rsidR="00F20EBA" w:rsidRPr="008341C6">
              <w:t xml:space="preserve"> och som lämnas åt någon som står i lydnads- eller beroendeförhållande till den som lämnar ordern eller instruktionen eller som gentemot denna åtagit sig att fullgöra ett uppdrag. </w:t>
            </w:r>
          </w:p>
          <w:p w:rsidR="00F20EBA" w:rsidRPr="008341C6" w:rsidRDefault="00F20EBA" w:rsidP="000540D2">
            <w:pPr>
              <w:spacing w:before="100" w:beforeAutospacing="1" w:after="100" w:afterAutospacing="1"/>
              <w:ind w:left="720"/>
            </w:pPr>
          </w:p>
        </w:tc>
      </w:tr>
    </w:tbl>
    <w:p w:rsidR="00F20EBA" w:rsidRPr="007D33A2" w:rsidRDefault="00F20EBA" w:rsidP="00F20EBA">
      <w:pPr>
        <w:spacing w:after="200" w:line="276" w:lineRule="auto"/>
        <w:ind w:left="360"/>
        <w:rPr>
          <w:rFonts w:ascii="Comic Sans MS" w:hAnsi="Comic Sans MS"/>
          <w:b/>
          <w:bCs/>
        </w:rPr>
      </w:pPr>
      <w:r w:rsidRPr="007D33A2">
        <w:rPr>
          <w:rFonts w:ascii="Comic Sans MS" w:hAnsi="Comic Sans MS"/>
          <w:b/>
          <w:bCs/>
        </w:rPr>
        <w:lastRenderedPageBreak/>
        <w:t>Diskrimineringslagen</w:t>
      </w:r>
    </w:p>
    <w:p w:rsidR="00F20EBA" w:rsidRDefault="00F20EBA" w:rsidP="00F20EBA">
      <w:pPr>
        <w:spacing w:after="200" w:line="276" w:lineRule="auto"/>
        <w:ind w:left="360"/>
      </w:pPr>
      <w:r>
        <w:t>Enligt diskrimineringslagen ska den som äger skolan se till att varje verksamhet (till exempel förskola eller skola):</w:t>
      </w:r>
    </w:p>
    <w:p w:rsidR="00F20EBA" w:rsidRDefault="00F20EBA" w:rsidP="00F20EBA">
      <w:pPr>
        <w:numPr>
          <w:ilvl w:val="0"/>
          <w:numId w:val="3"/>
        </w:numPr>
        <w:spacing w:after="200" w:line="276" w:lineRule="auto"/>
      </w:pPr>
      <w:r>
        <w:t>Arbetar målmedvetet för att aktivt främja lika rättigheter och möjligheter för barn och elever oavsett kön, etnisk tillhörighet, religion eller annan trosuppfattning, funktionshinder eller sexuell läggning. Det innebär att skolorna ska göra allt för att ingen ska bli diskriminerad eller trakasserad.</w:t>
      </w:r>
    </w:p>
    <w:p w:rsidR="00F20EBA" w:rsidRDefault="00F20EBA" w:rsidP="00F20EBA">
      <w:pPr>
        <w:numPr>
          <w:ilvl w:val="0"/>
          <w:numId w:val="3"/>
        </w:numPr>
        <w:spacing w:after="200" w:line="276" w:lineRule="auto"/>
      </w:pPr>
      <w:r>
        <w:t>Gör allt de kan för att förebygga och förhindra att något barn eller någon elev utsätts för trakasserier som har samband med någon av ovanstående diskrimineringsgrunder.</w:t>
      </w:r>
    </w:p>
    <w:p w:rsidR="00F20EBA" w:rsidRPr="00FF7C71" w:rsidRDefault="00F20EBA" w:rsidP="00F20EBA">
      <w:pPr>
        <w:numPr>
          <w:ilvl w:val="0"/>
          <w:numId w:val="3"/>
        </w:numPr>
        <w:spacing w:after="200" w:line="276" w:lineRule="auto"/>
      </w:pPr>
      <w:r>
        <w:t>Varje år upprättar en likabehandlingsplan som innehåller en översikt över det som behövs göras för att främja lika rättigheter och möjligheter för barn och elever, dels förebygga och förhindra trakasserier.</w:t>
      </w:r>
    </w:p>
    <w:p w:rsidR="009A4567" w:rsidRDefault="009A4567"/>
    <w:sectPr w:rsidR="009A456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E7" w:rsidRDefault="004005E7">
      <w:pPr>
        <w:spacing w:line="240" w:lineRule="auto"/>
      </w:pPr>
      <w:r>
        <w:separator/>
      </w:r>
    </w:p>
  </w:endnote>
  <w:endnote w:type="continuationSeparator" w:id="0">
    <w:p w:rsidR="004005E7" w:rsidRDefault="0040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E7" w:rsidRDefault="004005E7">
    <w:pPr>
      <w:pStyle w:val="Sidfot"/>
      <w:jc w:val="right"/>
    </w:pPr>
    <w:r>
      <w:fldChar w:fldCharType="begin"/>
    </w:r>
    <w:r>
      <w:instrText>PAGE   \* MERGEFORMAT</w:instrText>
    </w:r>
    <w:r>
      <w:fldChar w:fldCharType="separate"/>
    </w:r>
    <w:r w:rsidR="00E27C88">
      <w:rPr>
        <w:noProof/>
      </w:rPr>
      <w:t>8</w:t>
    </w:r>
    <w:r>
      <w:fldChar w:fldCharType="end"/>
    </w:r>
  </w:p>
  <w:p w:rsidR="004005E7" w:rsidRDefault="004005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E7" w:rsidRDefault="004005E7">
      <w:pPr>
        <w:spacing w:line="240" w:lineRule="auto"/>
      </w:pPr>
      <w:r>
        <w:separator/>
      </w:r>
    </w:p>
  </w:footnote>
  <w:footnote w:type="continuationSeparator" w:id="0">
    <w:p w:rsidR="004005E7" w:rsidRDefault="004005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9D4"/>
    <w:multiLevelType w:val="hybridMultilevel"/>
    <w:tmpl w:val="6BDE90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9A1EDB"/>
    <w:multiLevelType w:val="hybridMultilevel"/>
    <w:tmpl w:val="21F89186"/>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76432E9"/>
    <w:multiLevelType w:val="hybridMultilevel"/>
    <w:tmpl w:val="9F62057A"/>
    <w:lvl w:ilvl="0" w:tplc="041D0001">
      <w:start w:val="1"/>
      <w:numFmt w:val="bullet"/>
      <w:lvlText w:val=""/>
      <w:lvlJc w:val="left"/>
      <w:pPr>
        <w:ind w:left="1080" w:hanging="360"/>
      </w:pPr>
      <w:rPr>
        <w:rFonts w:ascii="Symbol" w:hAnsi="Symbol" w:cs="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cs="Wingdings" w:hint="default"/>
      </w:rPr>
    </w:lvl>
    <w:lvl w:ilvl="3" w:tplc="041D0001">
      <w:start w:val="1"/>
      <w:numFmt w:val="bullet"/>
      <w:lvlText w:val=""/>
      <w:lvlJc w:val="left"/>
      <w:pPr>
        <w:ind w:left="3240" w:hanging="360"/>
      </w:pPr>
      <w:rPr>
        <w:rFonts w:ascii="Symbol" w:hAnsi="Symbol" w:cs="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cs="Wingdings" w:hint="default"/>
      </w:rPr>
    </w:lvl>
    <w:lvl w:ilvl="6" w:tplc="041D0001">
      <w:start w:val="1"/>
      <w:numFmt w:val="bullet"/>
      <w:lvlText w:val=""/>
      <w:lvlJc w:val="left"/>
      <w:pPr>
        <w:ind w:left="5400" w:hanging="360"/>
      </w:pPr>
      <w:rPr>
        <w:rFonts w:ascii="Symbol" w:hAnsi="Symbol" w:cs="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cs="Wingdings" w:hint="default"/>
      </w:rPr>
    </w:lvl>
  </w:abstractNum>
  <w:abstractNum w:abstractNumId="3" w15:restartNumberingAfterBreak="0">
    <w:nsid w:val="462C3D19"/>
    <w:multiLevelType w:val="multilevel"/>
    <w:tmpl w:val="2DDE1A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79F91EB6"/>
    <w:multiLevelType w:val="hybridMultilevel"/>
    <w:tmpl w:val="2564C9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BA"/>
    <w:rsid w:val="00015FAA"/>
    <w:rsid w:val="000540D2"/>
    <w:rsid w:val="000C40F4"/>
    <w:rsid w:val="001144AB"/>
    <w:rsid w:val="00116CF7"/>
    <w:rsid w:val="00120816"/>
    <w:rsid w:val="00154040"/>
    <w:rsid w:val="00173CD3"/>
    <w:rsid w:val="001F34DB"/>
    <w:rsid w:val="002276CB"/>
    <w:rsid w:val="0026683A"/>
    <w:rsid w:val="00283966"/>
    <w:rsid w:val="00287C2A"/>
    <w:rsid w:val="002C23A8"/>
    <w:rsid w:val="00345E74"/>
    <w:rsid w:val="003D0A0F"/>
    <w:rsid w:val="004005E7"/>
    <w:rsid w:val="00433604"/>
    <w:rsid w:val="00445076"/>
    <w:rsid w:val="00503979"/>
    <w:rsid w:val="00606FED"/>
    <w:rsid w:val="00721D26"/>
    <w:rsid w:val="0074148C"/>
    <w:rsid w:val="007A43CD"/>
    <w:rsid w:val="007F5DCC"/>
    <w:rsid w:val="00840870"/>
    <w:rsid w:val="008A042B"/>
    <w:rsid w:val="008B053A"/>
    <w:rsid w:val="009014D7"/>
    <w:rsid w:val="009A4567"/>
    <w:rsid w:val="009F30FB"/>
    <w:rsid w:val="00A1396F"/>
    <w:rsid w:val="00AC05F5"/>
    <w:rsid w:val="00AE6FCC"/>
    <w:rsid w:val="00B00A4D"/>
    <w:rsid w:val="00BE326D"/>
    <w:rsid w:val="00BE621C"/>
    <w:rsid w:val="00BF0CFC"/>
    <w:rsid w:val="00C9160C"/>
    <w:rsid w:val="00E27C88"/>
    <w:rsid w:val="00E73EA8"/>
    <w:rsid w:val="00EC6881"/>
    <w:rsid w:val="00F040E2"/>
    <w:rsid w:val="00F20EBA"/>
    <w:rsid w:val="00FB2B7B"/>
    <w:rsid w:val="00FC6EF5"/>
    <w:rsid w:val="00FD0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3CCA1A"/>
  <w15:chartTrackingRefBased/>
  <w15:docId w15:val="{7F7BF832-FD20-47B7-BBDB-22904FB6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EBA"/>
    <w:pPr>
      <w:spacing w:after="0" w:line="36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qFormat/>
    <w:rsid w:val="00F20EBA"/>
    <w:pPr>
      <w:keepNext/>
      <w:spacing w:before="240" w:after="60"/>
      <w:outlineLvl w:val="2"/>
    </w:pPr>
    <w:rPr>
      <w:rFonts w:ascii="Arial" w:hAnsi="Arial" w:cs="Arial"/>
      <w:b/>
      <w:bCs/>
      <w:sz w:val="26"/>
      <w:szCs w:val="26"/>
    </w:rPr>
  </w:style>
  <w:style w:type="paragraph" w:styleId="Rubrik4">
    <w:name w:val="heading 4"/>
    <w:basedOn w:val="Normal"/>
    <w:next w:val="Normal"/>
    <w:link w:val="Rubrik4Char"/>
    <w:qFormat/>
    <w:rsid w:val="00F20EBA"/>
    <w:pPr>
      <w:keepNext/>
      <w:outlineLvl w:val="3"/>
    </w:pPr>
    <w:rPr>
      <w:rFonts w:ascii="Comic Sans MS" w:hAnsi="Comic Sans MS"/>
      <w:b/>
      <w:sz w:val="32"/>
      <w:szCs w:val="20"/>
    </w:rPr>
  </w:style>
  <w:style w:type="paragraph" w:styleId="Rubrik5">
    <w:name w:val="heading 5"/>
    <w:basedOn w:val="Normal"/>
    <w:next w:val="Normal"/>
    <w:link w:val="Rubrik5Char"/>
    <w:qFormat/>
    <w:rsid w:val="00F20EBA"/>
    <w:pPr>
      <w:keepNext/>
      <w:outlineLvl w:val="4"/>
    </w:pPr>
    <w:rPr>
      <w:rFonts w:ascii="Comic Sans MS" w:hAnsi="Comic Sans MS"/>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F20EBA"/>
    <w:rPr>
      <w:rFonts w:ascii="Arial" w:eastAsia="Times New Roman" w:hAnsi="Arial" w:cs="Arial"/>
      <w:b/>
      <w:bCs/>
      <w:sz w:val="26"/>
      <w:szCs w:val="26"/>
      <w:lang w:eastAsia="sv-SE"/>
    </w:rPr>
  </w:style>
  <w:style w:type="character" w:customStyle="1" w:styleId="Rubrik4Char">
    <w:name w:val="Rubrik 4 Char"/>
    <w:basedOn w:val="Standardstycketeckensnitt"/>
    <w:link w:val="Rubrik4"/>
    <w:rsid w:val="00F20EBA"/>
    <w:rPr>
      <w:rFonts w:ascii="Comic Sans MS" w:eastAsia="Times New Roman" w:hAnsi="Comic Sans MS" w:cs="Times New Roman"/>
      <w:b/>
      <w:sz w:val="32"/>
      <w:szCs w:val="20"/>
      <w:lang w:eastAsia="sv-SE"/>
    </w:rPr>
  </w:style>
  <w:style w:type="character" w:customStyle="1" w:styleId="Rubrik5Char">
    <w:name w:val="Rubrik 5 Char"/>
    <w:basedOn w:val="Standardstycketeckensnitt"/>
    <w:link w:val="Rubrik5"/>
    <w:rsid w:val="00F20EBA"/>
    <w:rPr>
      <w:rFonts w:ascii="Comic Sans MS" w:eastAsia="Times New Roman" w:hAnsi="Comic Sans MS" w:cs="Times New Roman"/>
      <w:b/>
      <w:sz w:val="28"/>
      <w:szCs w:val="24"/>
      <w:lang w:eastAsia="sv-SE"/>
    </w:rPr>
  </w:style>
  <w:style w:type="paragraph" w:styleId="Sidfot">
    <w:name w:val="footer"/>
    <w:basedOn w:val="Normal"/>
    <w:link w:val="SidfotChar"/>
    <w:uiPriority w:val="99"/>
    <w:rsid w:val="00F20EBA"/>
    <w:pPr>
      <w:tabs>
        <w:tab w:val="center" w:pos="4536"/>
        <w:tab w:val="right" w:pos="9072"/>
      </w:tabs>
    </w:pPr>
    <w:rPr>
      <w:szCs w:val="20"/>
    </w:rPr>
  </w:style>
  <w:style w:type="character" w:customStyle="1" w:styleId="SidfotChar">
    <w:name w:val="Sidfot Char"/>
    <w:basedOn w:val="Standardstycketeckensnitt"/>
    <w:link w:val="Sidfot"/>
    <w:uiPriority w:val="99"/>
    <w:rsid w:val="00F20EBA"/>
    <w:rPr>
      <w:rFonts w:ascii="Times New Roman" w:eastAsia="Times New Roman" w:hAnsi="Times New Roman" w:cs="Times New Roman"/>
      <w:sz w:val="24"/>
      <w:szCs w:val="20"/>
      <w:lang w:eastAsia="sv-SE"/>
    </w:rPr>
  </w:style>
  <w:style w:type="paragraph" w:styleId="Sidhuvud">
    <w:name w:val="header"/>
    <w:basedOn w:val="Normal"/>
    <w:link w:val="SidhuvudChar"/>
    <w:rsid w:val="00F20EBA"/>
    <w:pPr>
      <w:tabs>
        <w:tab w:val="center" w:pos="4536"/>
        <w:tab w:val="right" w:pos="9072"/>
      </w:tabs>
    </w:pPr>
    <w:rPr>
      <w:szCs w:val="20"/>
    </w:rPr>
  </w:style>
  <w:style w:type="character" w:customStyle="1" w:styleId="SidhuvudChar">
    <w:name w:val="Sidhuvud Char"/>
    <w:basedOn w:val="Standardstycketeckensnitt"/>
    <w:link w:val="Sidhuvud"/>
    <w:rsid w:val="00F20EBA"/>
    <w:rPr>
      <w:rFonts w:ascii="Times New Roman" w:eastAsia="Times New Roman" w:hAnsi="Times New Roman" w:cs="Times New Roman"/>
      <w:sz w:val="24"/>
      <w:szCs w:val="20"/>
      <w:lang w:eastAsia="sv-SE"/>
    </w:rPr>
  </w:style>
  <w:style w:type="paragraph" w:customStyle="1" w:styleId="Default">
    <w:name w:val="Default"/>
    <w:rsid w:val="00F20EBA"/>
    <w:pPr>
      <w:autoSpaceDE w:val="0"/>
      <w:autoSpaceDN w:val="0"/>
      <w:adjustRightInd w:val="0"/>
      <w:spacing w:after="0" w:line="360" w:lineRule="auto"/>
    </w:pPr>
    <w:rPr>
      <w:rFonts w:ascii="Times New Roman" w:eastAsia="Times New Roman" w:hAnsi="Times New Roman" w:cs="Times New Roman"/>
      <w:color w:val="000000"/>
      <w:sz w:val="24"/>
      <w:szCs w:val="24"/>
      <w:lang w:eastAsia="sv-SE"/>
    </w:rPr>
  </w:style>
  <w:style w:type="paragraph" w:styleId="Normalwebb">
    <w:name w:val="Normal (Web)"/>
    <w:aliases w:val="webb"/>
    <w:basedOn w:val="Normal"/>
    <w:uiPriority w:val="99"/>
    <w:rsid w:val="00F20EBA"/>
    <w:pPr>
      <w:spacing w:before="100" w:beforeAutospacing="1" w:after="100" w:afterAutospacing="1"/>
    </w:pPr>
  </w:style>
  <w:style w:type="paragraph" w:styleId="Liststycke">
    <w:name w:val="List Paragraph"/>
    <w:basedOn w:val="Normal"/>
    <w:uiPriority w:val="34"/>
    <w:qFormat/>
    <w:rsid w:val="003D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0018">
      <w:bodyDiv w:val="1"/>
      <w:marLeft w:val="0"/>
      <w:marRight w:val="0"/>
      <w:marTop w:val="0"/>
      <w:marBottom w:val="0"/>
      <w:divBdr>
        <w:top w:val="none" w:sz="0" w:space="0" w:color="auto"/>
        <w:left w:val="none" w:sz="0" w:space="0" w:color="auto"/>
        <w:bottom w:val="none" w:sz="0" w:space="0" w:color="auto"/>
        <w:right w:val="none" w:sz="0" w:space="0" w:color="auto"/>
      </w:divBdr>
      <w:divsChild>
        <w:div w:id="232275796">
          <w:marLeft w:val="0"/>
          <w:marRight w:val="0"/>
          <w:marTop w:val="0"/>
          <w:marBottom w:val="0"/>
          <w:divBdr>
            <w:top w:val="none" w:sz="0" w:space="0" w:color="auto"/>
            <w:left w:val="none" w:sz="0" w:space="0" w:color="auto"/>
            <w:bottom w:val="none" w:sz="0" w:space="0" w:color="auto"/>
            <w:right w:val="none" w:sz="0" w:space="0" w:color="auto"/>
          </w:divBdr>
          <w:divsChild>
            <w:div w:id="653874025">
              <w:marLeft w:val="0"/>
              <w:marRight w:val="0"/>
              <w:marTop w:val="0"/>
              <w:marBottom w:val="0"/>
              <w:divBdr>
                <w:top w:val="none" w:sz="0" w:space="0" w:color="auto"/>
                <w:left w:val="none" w:sz="0" w:space="0" w:color="auto"/>
                <w:bottom w:val="none" w:sz="0" w:space="0" w:color="auto"/>
                <w:right w:val="none" w:sz="0" w:space="0" w:color="auto"/>
              </w:divBdr>
              <w:divsChild>
                <w:div w:id="1716998501">
                  <w:marLeft w:val="0"/>
                  <w:marRight w:val="0"/>
                  <w:marTop w:val="0"/>
                  <w:marBottom w:val="0"/>
                  <w:divBdr>
                    <w:top w:val="none" w:sz="0" w:space="0" w:color="auto"/>
                    <w:left w:val="none" w:sz="0" w:space="0" w:color="auto"/>
                    <w:bottom w:val="none" w:sz="0" w:space="0" w:color="auto"/>
                    <w:right w:val="none" w:sz="0" w:space="0" w:color="auto"/>
                  </w:divBdr>
                  <w:divsChild>
                    <w:div w:id="662588981">
                      <w:marLeft w:val="0"/>
                      <w:marRight w:val="0"/>
                      <w:marTop w:val="0"/>
                      <w:marBottom w:val="0"/>
                      <w:divBdr>
                        <w:top w:val="none" w:sz="0" w:space="0" w:color="auto"/>
                        <w:left w:val="none" w:sz="0" w:space="0" w:color="auto"/>
                        <w:bottom w:val="none" w:sz="0" w:space="0" w:color="auto"/>
                        <w:right w:val="none" w:sz="0" w:space="0" w:color="auto"/>
                      </w:divBdr>
                      <w:divsChild>
                        <w:div w:id="1448550196">
                          <w:marLeft w:val="0"/>
                          <w:marRight w:val="0"/>
                          <w:marTop w:val="0"/>
                          <w:marBottom w:val="0"/>
                          <w:divBdr>
                            <w:top w:val="none" w:sz="0" w:space="0" w:color="auto"/>
                            <w:left w:val="none" w:sz="0" w:space="0" w:color="auto"/>
                            <w:bottom w:val="none" w:sz="0" w:space="0" w:color="auto"/>
                            <w:right w:val="none" w:sz="0" w:space="0" w:color="auto"/>
                          </w:divBdr>
                          <w:divsChild>
                            <w:div w:id="1177186614">
                              <w:marLeft w:val="0"/>
                              <w:marRight w:val="0"/>
                              <w:marTop w:val="0"/>
                              <w:marBottom w:val="0"/>
                              <w:divBdr>
                                <w:top w:val="none" w:sz="0" w:space="0" w:color="auto"/>
                                <w:left w:val="none" w:sz="0" w:space="0" w:color="auto"/>
                                <w:bottom w:val="none" w:sz="0" w:space="0" w:color="auto"/>
                                <w:right w:val="none" w:sz="0" w:space="0" w:color="auto"/>
                              </w:divBdr>
                              <w:divsChild>
                                <w:div w:id="3708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18082">
      <w:bodyDiv w:val="1"/>
      <w:marLeft w:val="0"/>
      <w:marRight w:val="0"/>
      <w:marTop w:val="0"/>
      <w:marBottom w:val="0"/>
      <w:divBdr>
        <w:top w:val="none" w:sz="0" w:space="0" w:color="auto"/>
        <w:left w:val="none" w:sz="0" w:space="0" w:color="auto"/>
        <w:bottom w:val="none" w:sz="0" w:space="0" w:color="auto"/>
        <w:right w:val="none" w:sz="0" w:space="0" w:color="auto"/>
      </w:divBdr>
      <w:divsChild>
        <w:div w:id="595485076">
          <w:marLeft w:val="0"/>
          <w:marRight w:val="0"/>
          <w:marTop w:val="0"/>
          <w:marBottom w:val="0"/>
          <w:divBdr>
            <w:top w:val="none" w:sz="0" w:space="0" w:color="auto"/>
            <w:left w:val="none" w:sz="0" w:space="0" w:color="auto"/>
            <w:bottom w:val="none" w:sz="0" w:space="0" w:color="auto"/>
            <w:right w:val="none" w:sz="0" w:space="0" w:color="auto"/>
          </w:divBdr>
          <w:divsChild>
            <w:div w:id="2014602194">
              <w:marLeft w:val="0"/>
              <w:marRight w:val="0"/>
              <w:marTop w:val="0"/>
              <w:marBottom w:val="0"/>
              <w:divBdr>
                <w:top w:val="none" w:sz="0" w:space="0" w:color="auto"/>
                <w:left w:val="none" w:sz="0" w:space="0" w:color="auto"/>
                <w:bottom w:val="none" w:sz="0" w:space="0" w:color="auto"/>
                <w:right w:val="none" w:sz="0" w:space="0" w:color="auto"/>
              </w:divBdr>
              <w:divsChild>
                <w:div w:id="1238320296">
                  <w:marLeft w:val="0"/>
                  <w:marRight w:val="0"/>
                  <w:marTop w:val="0"/>
                  <w:marBottom w:val="0"/>
                  <w:divBdr>
                    <w:top w:val="none" w:sz="0" w:space="0" w:color="auto"/>
                    <w:left w:val="none" w:sz="0" w:space="0" w:color="auto"/>
                    <w:bottom w:val="none" w:sz="0" w:space="0" w:color="auto"/>
                    <w:right w:val="none" w:sz="0" w:space="0" w:color="auto"/>
                  </w:divBdr>
                  <w:divsChild>
                    <w:div w:id="810682370">
                      <w:marLeft w:val="0"/>
                      <w:marRight w:val="0"/>
                      <w:marTop w:val="0"/>
                      <w:marBottom w:val="0"/>
                      <w:divBdr>
                        <w:top w:val="none" w:sz="0" w:space="0" w:color="auto"/>
                        <w:left w:val="none" w:sz="0" w:space="0" w:color="auto"/>
                        <w:bottom w:val="none" w:sz="0" w:space="0" w:color="auto"/>
                        <w:right w:val="none" w:sz="0" w:space="0" w:color="auto"/>
                      </w:divBdr>
                      <w:divsChild>
                        <w:div w:id="1220705907">
                          <w:marLeft w:val="0"/>
                          <w:marRight w:val="0"/>
                          <w:marTop w:val="0"/>
                          <w:marBottom w:val="0"/>
                          <w:divBdr>
                            <w:top w:val="none" w:sz="0" w:space="0" w:color="auto"/>
                            <w:left w:val="none" w:sz="0" w:space="0" w:color="auto"/>
                            <w:bottom w:val="none" w:sz="0" w:space="0" w:color="auto"/>
                            <w:right w:val="none" w:sz="0" w:space="0" w:color="auto"/>
                          </w:divBdr>
                          <w:divsChild>
                            <w:div w:id="2109812144">
                              <w:marLeft w:val="0"/>
                              <w:marRight w:val="0"/>
                              <w:marTop w:val="0"/>
                              <w:marBottom w:val="0"/>
                              <w:divBdr>
                                <w:top w:val="none" w:sz="0" w:space="0" w:color="auto"/>
                                <w:left w:val="none" w:sz="0" w:space="0" w:color="auto"/>
                                <w:bottom w:val="none" w:sz="0" w:space="0" w:color="auto"/>
                                <w:right w:val="none" w:sz="0" w:space="0" w:color="auto"/>
                              </w:divBdr>
                              <w:divsChild>
                                <w:div w:id="12830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29555">
      <w:bodyDiv w:val="1"/>
      <w:marLeft w:val="0"/>
      <w:marRight w:val="0"/>
      <w:marTop w:val="0"/>
      <w:marBottom w:val="0"/>
      <w:divBdr>
        <w:top w:val="none" w:sz="0" w:space="0" w:color="auto"/>
        <w:left w:val="none" w:sz="0" w:space="0" w:color="auto"/>
        <w:bottom w:val="none" w:sz="0" w:space="0" w:color="auto"/>
        <w:right w:val="none" w:sz="0" w:space="0" w:color="auto"/>
      </w:divBdr>
      <w:divsChild>
        <w:div w:id="44528797">
          <w:marLeft w:val="0"/>
          <w:marRight w:val="0"/>
          <w:marTop w:val="0"/>
          <w:marBottom w:val="0"/>
          <w:divBdr>
            <w:top w:val="none" w:sz="0" w:space="0" w:color="auto"/>
            <w:left w:val="none" w:sz="0" w:space="0" w:color="auto"/>
            <w:bottom w:val="none" w:sz="0" w:space="0" w:color="auto"/>
            <w:right w:val="none" w:sz="0" w:space="0" w:color="auto"/>
          </w:divBdr>
          <w:divsChild>
            <w:div w:id="1893731015">
              <w:marLeft w:val="0"/>
              <w:marRight w:val="0"/>
              <w:marTop w:val="0"/>
              <w:marBottom w:val="0"/>
              <w:divBdr>
                <w:top w:val="none" w:sz="0" w:space="0" w:color="auto"/>
                <w:left w:val="none" w:sz="0" w:space="0" w:color="auto"/>
                <w:bottom w:val="none" w:sz="0" w:space="0" w:color="auto"/>
                <w:right w:val="none" w:sz="0" w:space="0" w:color="auto"/>
              </w:divBdr>
              <w:divsChild>
                <w:div w:id="1483540483">
                  <w:marLeft w:val="0"/>
                  <w:marRight w:val="0"/>
                  <w:marTop w:val="0"/>
                  <w:marBottom w:val="0"/>
                  <w:divBdr>
                    <w:top w:val="none" w:sz="0" w:space="0" w:color="auto"/>
                    <w:left w:val="none" w:sz="0" w:space="0" w:color="auto"/>
                    <w:bottom w:val="none" w:sz="0" w:space="0" w:color="auto"/>
                    <w:right w:val="none" w:sz="0" w:space="0" w:color="auto"/>
                  </w:divBdr>
                  <w:divsChild>
                    <w:div w:id="373698188">
                      <w:marLeft w:val="0"/>
                      <w:marRight w:val="0"/>
                      <w:marTop w:val="0"/>
                      <w:marBottom w:val="0"/>
                      <w:divBdr>
                        <w:top w:val="none" w:sz="0" w:space="0" w:color="auto"/>
                        <w:left w:val="none" w:sz="0" w:space="0" w:color="auto"/>
                        <w:bottom w:val="none" w:sz="0" w:space="0" w:color="auto"/>
                        <w:right w:val="none" w:sz="0" w:space="0" w:color="auto"/>
                      </w:divBdr>
                      <w:divsChild>
                        <w:div w:id="760222632">
                          <w:marLeft w:val="0"/>
                          <w:marRight w:val="0"/>
                          <w:marTop w:val="0"/>
                          <w:marBottom w:val="0"/>
                          <w:divBdr>
                            <w:top w:val="none" w:sz="0" w:space="0" w:color="auto"/>
                            <w:left w:val="none" w:sz="0" w:space="0" w:color="auto"/>
                            <w:bottom w:val="none" w:sz="0" w:space="0" w:color="auto"/>
                            <w:right w:val="none" w:sz="0" w:space="0" w:color="auto"/>
                          </w:divBdr>
                          <w:divsChild>
                            <w:div w:id="473259659">
                              <w:marLeft w:val="0"/>
                              <w:marRight w:val="0"/>
                              <w:marTop w:val="0"/>
                              <w:marBottom w:val="0"/>
                              <w:divBdr>
                                <w:top w:val="none" w:sz="0" w:space="0" w:color="auto"/>
                                <w:left w:val="none" w:sz="0" w:space="0" w:color="auto"/>
                                <w:bottom w:val="none" w:sz="0" w:space="0" w:color="auto"/>
                                <w:right w:val="none" w:sz="0" w:space="0" w:color="auto"/>
                              </w:divBdr>
                              <w:divsChild>
                                <w:div w:id="2050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gen.nu/begrepp/Direkt_diskriminer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gen.nu/2008:567" TargetMode="External"/><Relationship Id="rId17" Type="http://schemas.openxmlformats.org/officeDocument/2006/relationships/hyperlink" Target="https://lagen.nu/begrepp/Instruktioner_att_diskriminera" TargetMode="External"/><Relationship Id="rId2" Type="http://schemas.openxmlformats.org/officeDocument/2006/relationships/numbering" Target="numbering.xml"/><Relationship Id="rId16" Type="http://schemas.openxmlformats.org/officeDocument/2006/relationships/hyperlink" Target="https://lagen.nu/begrepp/Sexuella_trakasser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agen.nu/img/K1.png" TargetMode="External"/><Relationship Id="rId5" Type="http://schemas.openxmlformats.org/officeDocument/2006/relationships/webSettings" Target="webSettings.xml"/><Relationship Id="rId15" Type="http://schemas.openxmlformats.org/officeDocument/2006/relationships/hyperlink" Target="https://lagen.nu/begrepp/Trakasserie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gen.nu/2008:567" TargetMode="External"/><Relationship Id="rId14" Type="http://schemas.openxmlformats.org/officeDocument/2006/relationships/hyperlink" Target="https://lagen.nu/begrepp/Indirekt_diskrimine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4752-F0ED-40C5-8C12-14D0E871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21</Pages>
  <Words>3472</Words>
  <Characters>18406</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Edlund Anna-Lotta</dc:creator>
  <cp:keywords/>
  <dc:description/>
  <cp:lastModifiedBy>Niemi Frida</cp:lastModifiedBy>
  <cp:revision>26</cp:revision>
  <dcterms:created xsi:type="dcterms:W3CDTF">2019-09-13T13:01:00Z</dcterms:created>
  <dcterms:modified xsi:type="dcterms:W3CDTF">2019-11-15T13:47:00Z</dcterms:modified>
</cp:coreProperties>
</file>